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  <w:sz w:val="40"/>
          <w:szCs w:val="40"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  <w:sz w:val="40"/>
          <w:szCs w:val="40"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  <w:sz w:val="40"/>
          <w:szCs w:val="40"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  <w:sz w:val="40"/>
          <w:szCs w:val="40"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  <w:sz w:val="40"/>
          <w:szCs w:val="40"/>
        </w:rPr>
      </w:pPr>
    </w:p>
    <w:p w:rsidR="009B486A" w:rsidRPr="00865078" w:rsidRDefault="009B486A" w:rsidP="00DF0BE7">
      <w:pPr>
        <w:spacing w:before="100" w:beforeAutospacing="1" w:after="100" w:afterAutospacing="1"/>
        <w:jc w:val="center"/>
        <w:rPr>
          <w:rFonts w:eastAsia="Times New Roman"/>
          <w:sz w:val="40"/>
          <w:szCs w:val="40"/>
        </w:rPr>
      </w:pPr>
      <w:r w:rsidRPr="00865078">
        <w:rPr>
          <w:rFonts w:eastAsia="Times New Roman"/>
          <w:b/>
          <w:bCs/>
          <w:sz w:val="40"/>
          <w:szCs w:val="40"/>
        </w:rPr>
        <w:t>ОТЧЕТ</w:t>
      </w:r>
      <w:r w:rsidR="00DF0BE7" w:rsidRPr="00865078">
        <w:rPr>
          <w:rFonts w:eastAsia="Times New Roman"/>
          <w:sz w:val="40"/>
          <w:szCs w:val="40"/>
        </w:rPr>
        <w:t xml:space="preserve">  </w:t>
      </w:r>
      <w:r w:rsidR="001153DE" w:rsidRPr="00865078">
        <w:rPr>
          <w:rFonts w:eastAsia="Times New Roman"/>
          <w:b/>
          <w:sz w:val="40"/>
          <w:szCs w:val="40"/>
        </w:rPr>
        <w:t>П</w:t>
      </w:r>
      <w:r w:rsidRPr="00865078">
        <w:rPr>
          <w:rFonts w:eastAsia="Times New Roman"/>
          <w:b/>
          <w:bCs/>
          <w:sz w:val="40"/>
          <w:szCs w:val="40"/>
        </w:rPr>
        <w:t>О</w:t>
      </w:r>
      <w:r w:rsidR="001153DE" w:rsidRPr="00865078">
        <w:rPr>
          <w:rFonts w:eastAsia="Times New Roman"/>
          <w:b/>
          <w:bCs/>
          <w:sz w:val="40"/>
          <w:szCs w:val="40"/>
        </w:rPr>
        <w:t xml:space="preserve"> РЕЗУЛЬТАТАМ </w:t>
      </w:r>
      <w:r w:rsidRPr="00865078">
        <w:rPr>
          <w:rFonts w:eastAsia="Times New Roman"/>
          <w:b/>
          <w:bCs/>
          <w:sz w:val="40"/>
          <w:szCs w:val="40"/>
        </w:rPr>
        <w:t xml:space="preserve"> САМООБСЛЕДОВАНИ</w:t>
      </w:r>
      <w:r w:rsidR="001153DE" w:rsidRPr="00865078">
        <w:rPr>
          <w:rFonts w:eastAsia="Times New Roman"/>
          <w:b/>
          <w:bCs/>
          <w:sz w:val="40"/>
          <w:szCs w:val="40"/>
        </w:rPr>
        <w:t>Я</w:t>
      </w:r>
    </w:p>
    <w:p w:rsidR="009B486A" w:rsidRPr="00865078" w:rsidRDefault="009B486A" w:rsidP="00DF0BE7">
      <w:pPr>
        <w:spacing w:before="100" w:beforeAutospacing="1" w:after="100" w:afterAutospacing="1"/>
        <w:jc w:val="center"/>
        <w:rPr>
          <w:rFonts w:eastAsia="Times New Roman"/>
          <w:sz w:val="40"/>
          <w:szCs w:val="40"/>
        </w:rPr>
      </w:pPr>
      <w:r w:rsidRPr="00865078">
        <w:rPr>
          <w:rFonts w:eastAsia="Times New Roman"/>
          <w:b/>
          <w:bCs/>
          <w:sz w:val="40"/>
          <w:szCs w:val="40"/>
        </w:rPr>
        <w:t>МУНИЦИПАЛЬНОГО БЮДЖЕТНОГО ДОШКОЛЬНОГО</w:t>
      </w:r>
      <w:r w:rsidR="00DF0BE7" w:rsidRPr="00865078">
        <w:rPr>
          <w:rFonts w:eastAsia="Times New Roman"/>
          <w:sz w:val="40"/>
          <w:szCs w:val="40"/>
        </w:rPr>
        <w:t xml:space="preserve"> </w:t>
      </w:r>
      <w:r w:rsidRPr="00865078">
        <w:rPr>
          <w:rFonts w:eastAsia="Times New Roman"/>
          <w:b/>
          <w:bCs/>
          <w:sz w:val="40"/>
          <w:szCs w:val="40"/>
        </w:rPr>
        <w:t>ОБРАЗОВАТЕЛЬНОГО УЧРЕЖДЕНИЯ</w:t>
      </w:r>
      <w:r w:rsidR="00DF0BE7" w:rsidRPr="00865078">
        <w:rPr>
          <w:rFonts w:eastAsia="Times New Roman"/>
          <w:sz w:val="40"/>
          <w:szCs w:val="40"/>
        </w:rPr>
        <w:t xml:space="preserve">  </w:t>
      </w:r>
      <w:r w:rsidRPr="00865078">
        <w:rPr>
          <w:rFonts w:eastAsia="Times New Roman"/>
          <w:b/>
          <w:bCs/>
          <w:sz w:val="40"/>
          <w:szCs w:val="40"/>
        </w:rPr>
        <w:t>ДЕТСКИЙ САД № 46</w:t>
      </w:r>
    </w:p>
    <w:p w:rsidR="009B486A" w:rsidRPr="00865078" w:rsidRDefault="009B486A" w:rsidP="00DF0BE7">
      <w:pPr>
        <w:spacing w:before="100" w:beforeAutospacing="1" w:after="100" w:afterAutospacing="1"/>
        <w:jc w:val="center"/>
        <w:rPr>
          <w:rFonts w:eastAsia="Times New Roman"/>
          <w:b/>
          <w:bCs/>
          <w:sz w:val="40"/>
          <w:szCs w:val="40"/>
        </w:rPr>
      </w:pPr>
      <w:r w:rsidRPr="00865078">
        <w:rPr>
          <w:rFonts w:eastAsia="Times New Roman"/>
          <w:b/>
          <w:bCs/>
          <w:sz w:val="40"/>
          <w:szCs w:val="40"/>
        </w:rPr>
        <w:t>ЗА 201</w:t>
      </w:r>
      <w:r w:rsidR="00C10D96" w:rsidRPr="00865078">
        <w:rPr>
          <w:rFonts w:eastAsia="Times New Roman"/>
          <w:b/>
          <w:bCs/>
          <w:sz w:val="40"/>
          <w:szCs w:val="40"/>
        </w:rPr>
        <w:t>5</w:t>
      </w:r>
      <w:r w:rsidRPr="00865078">
        <w:rPr>
          <w:rFonts w:eastAsia="Times New Roman"/>
          <w:b/>
          <w:bCs/>
          <w:sz w:val="40"/>
          <w:szCs w:val="40"/>
        </w:rPr>
        <w:t>-201</w:t>
      </w:r>
      <w:r w:rsidR="00C10D96" w:rsidRPr="00865078">
        <w:rPr>
          <w:rFonts w:eastAsia="Times New Roman"/>
          <w:b/>
          <w:bCs/>
          <w:sz w:val="40"/>
          <w:szCs w:val="40"/>
        </w:rPr>
        <w:t>6</w:t>
      </w:r>
      <w:r w:rsidRPr="00865078">
        <w:rPr>
          <w:rFonts w:eastAsia="Times New Roman"/>
          <w:b/>
          <w:bCs/>
          <w:sz w:val="40"/>
          <w:szCs w:val="40"/>
        </w:rPr>
        <w:t> УЧЕБНЫЙ ГОД</w:t>
      </w: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65078" w:rsidRDefault="00865078" w:rsidP="00DF0BE7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8A6029" w:rsidRPr="008A6029" w:rsidRDefault="008A6029" w:rsidP="00DF0BE7">
      <w:pPr>
        <w:pStyle w:val="a4"/>
        <w:numPr>
          <w:ilvl w:val="0"/>
          <w:numId w:val="1"/>
        </w:numPr>
        <w:jc w:val="both"/>
        <w:rPr>
          <w:b/>
          <w:szCs w:val="28"/>
        </w:rPr>
      </w:pPr>
      <w:r w:rsidRPr="008A6029">
        <w:rPr>
          <w:b/>
          <w:szCs w:val="28"/>
        </w:rPr>
        <w:lastRenderedPageBreak/>
        <w:t>Общие сведения об образовательном учреждении</w:t>
      </w:r>
    </w:p>
    <w:p w:rsidR="005D5B5F" w:rsidRPr="008A6029" w:rsidRDefault="008A6029" w:rsidP="00DF0BE7">
      <w:pPr>
        <w:jc w:val="both"/>
        <w:rPr>
          <w:b/>
          <w:color w:val="008000"/>
          <w:szCs w:val="28"/>
        </w:rPr>
      </w:pPr>
      <w:r w:rsidRPr="008A6029">
        <w:rPr>
          <w:b/>
          <w:szCs w:val="28"/>
        </w:rPr>
        <w:t>1.1.</w:t>
      </w:r>
      <w:r w:rsidR="005D5B5F" w:rsidRPr="008A6029">
        <w:rPr>
          <w:b/>
          <w:szCs w:val="28"/>
        </w:rPr>
        <w:t>Полное наименование образовательного учреждения в соответствии с Уставом:</w:t>
      </w:r>
    </w:p>
    <w:p w:rsidR="005D5B5F" w:rsidRDefault="009B486A" w:rsidP="00DF0BE7">
      <w:pPr>
        <w:pStyle w:val="a4"/>
        <w:ind w:left="720"/>
        <w:jc w:val="both"/>
        <w:rPr>
          <w:szCs w:val="28"/>
        </w:rPr>
      </w:pPr>
      <w:r>
        <w:rPr>
          <w:szCs w:val="28"/>
        </w:rPr>
        <w:t>М</w:t>
      </w:r>
      <w:r w:rsidR="005D5B5F">
        <w:rPr>
          <w:szCs w:val="28"/>
        </w:rPr>
        <w:t>униципальное бюджетное дошкольное образовательное учреждение детский сад №.</w:t>
      </w:r>
      <w:r>
        <w:rPr>
          <w:szCs w:val="28"/>
        </w:rPr>
        <w:t>46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 w:rsidRPr="008A6029">
        <w:rPr>
          <w:b/>
          <w:szCs w:val="28"/>
        </w:rPr>
        <w:t xml:space="preserve">1.2. </w:t>
      </w:r>
      <w:r w:rsidR="005D5B5F" w:rsidRPr="008A6029">
        <w:rPr>
          <w:b/>
          <w:szCs w:val="28"/>
        </w:rPr>
        <w:t>Тип:</w:t>
      </w:r>
      <w:r w:rsidR="005D5B5F" w:rsidRPr="008A6029">
        <w:rPr>
          <w:szCs w:val="28"/>
        </w:rPr>
        <w:t xml:space="preserve"> муниципальное бюджетное дошкольное образовательное учреждение.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 w:rsidRPr="008A6029">
        <w:rPr>
          <w:b/>
          <w:szCs w:val="28"/>
        </w:rPr>
        <w:t xml:space="preserve">1.3. </w:t>
      </w:r>
      <w:r w:rsidR="005D5B5F" w:rsidRPr="008A6029">
        <w:rPr>
          <w:b/>
          <w:szCs w:val="28"/>
        </w:rPr>
        <w:t>Вид:</w:t>
      </w:r>
      <w:r w:rsidR="005D5B5F" w:rsidRPr="008A6029">
        <w:rPr>
          <w:szCs w:val="28"/>
        </w:rPr>
        <w:t xml:space="preserve">  детский сад </w:t>
      </w:r>
      <w:proofErr w:type="spellStart"/>
      <w:r w:rsidR="009B486A" w:rsidRPr="008A6029">
        <w:rPr>
          <w:szCs w:val="28"/>
        </w:rPr>
        <w:t>общеразвивающего</w:t>
      </w:r>
      <w:proofErr w:type="spellEnd"/>
      <w:r w:rsidR="009B486A" w:rsidRPr="008A6029">
        <w:rPr>
          <w:szCs w:val="28"/>
        </w:rPr>
        <w:t xml:space="preserve"> вида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>
        <w:rPr>
          <w:b/>
          <w:szCs w:val="28"/>
        </w:rPr>
        <w:t xml:space="preserve">1.4. </w:t>
      </w:r>
      <w:r w:rsidR="005D5B5F" w:rsidRPr="008A6029">
        <w:rPr>
          <w:b/>
          <w:szCs w:val="28"/>
        </w:rPr>
        <w:t>Учредитель:</w:t>
      </w:r>
      <w:r w:rsidR="005D5B5F" w:rsidRPr="008A6029">
        <w:rPr>
          <w:szCs w:val="28"/>
        </w:rPr>
        <w:t xml:space="preserve"> муниципальное образование город Ковров. От имени муниципального образования функции и полномочия учредителя осуществляет администрация города </w:t>
      </w:r>
      <w:proofErr w:type="spellStart"/>
      <w:r w:rsidR="005D5B5F" w:rsidRPr="008A6029">
        <w:rPr>
          <w:szCs w:val="28"/>
        </w:rPr>
        <w:t>Коврова</w:t>
      </w:r>
      <w:proofErr w:type="spellEnd"/>
      <w:r w:rsidR="005D5B5F" w:rsidRPr="008A6029">
        <w:rPr>
          <w:szCs w:val="28"/>
        </w:rPr>
        <w:t>.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 w:rsidRPr="008A6029">
        <w:rPr>
          <w:b/>
          <w:szCs w:val="28"/>
        </w:rPr>
        <w:t xml:space="preserve">1.5. </w:t>
      </w:r>
      <w:r w:rsidR="005D5B5F" w:rsidRPr="008A6029">
        <w:rPr>
          <w:b/>
          <w:szCs w:val="28"/>
        </w:rPr>
        <w:t>Юридический адрес (в соответствии с Уставом):</w:t>
      </w:r>
      <w:r w:rsidR="005D5B5F" w:rsidRPr="008A6029">
        <w:rPr>
          <w:szCs w:val="28"/>
        </w:rPr>
        <w:t xml:space="preserve"> 601900,Владимирская область, г. Ковров, ул. Первомайская</w:t>
      </w:r>
      <w:proofErr w:type="gramStart"/>
      <w:r w:rsidR="005D5B5F" w:rsidRPr="008A6029">
        <w:rPr>
          <w:szCs w:val="28"/>
        </w:rPr>
        <w:t>.</w:t>
      </w:r>
      <w:proofErr w:type="gramEnd"/>
      <w:r w:rsidR="005D5B5F" w:rsidRPr="008A6029">
        <w:rPr>
          <w:szCs w:val="28"/>
        </w:rPr>
        <w:t xml:space="preserve"> </w:t>
      </w:r>
      <w:proofErr w:type="gramStart"/>
      <w:r w:rsidR="005D5B5F" w:rsidRPr="008A6029">
        <w:rPr>
          <w:szCs w:val="28"/>
        </w:rPr>
        <w:t>д</w:t>
      </w:r>
      <w:proofErr w:type="gramEnd"/>
      <w:r w:rsidR="005D5B5F" w:rsidRPr="008A6029">
        <w:rPr>
          <w:szCs w:val="28"/>
        </w:rPr>
        <w:t>ом 22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>
        <w:rPr>
          <w:b/>
          <w:szCs w:val="28"/>
        </w:rPr>
        <w:t xml:space="preserve">1.6. </w:t>
      </w:r>
      <w:r w:rsidR="005D5B5F" w:rsidRPr="008A6029">
        <w:rPr>
          <w:b/>
          <w:szCs w:val="28"/>
        </w:rPr>
        <w:t>Фактический адрес (в соответствии с Уставом):</w:t>
      </w:r>
      <w:r w:rsidR="005D5B5F" w:rsidRPr="008A6029">
        <w:rPr>
          <w:szCs w:val="28"/>
        </w:rPr>
        <w:t xml:space="preserve"> 601900,Владимирская область, г. Ковров,</w:t>
      </w:r>
      <w:proofErr w:type="gramStart"/>
      <w:r w:rsidR="005D5B5F" w:rsidRPr="008A6029">
        <w:rPr>
          <w:szCs w:val="28"/>
        </w:rPr>
        <w:t xml:space="preserve"> ,</w:t>
      </w:r>
      <w:proofErr w:type="gramEnd"/>
      <w:r w:rsidR="005D5B5F" w:rsidRPr="008A6029">
        <w:rPr>
          <w:szCs w:val="28"/>
        </w:rPr>
        <w:t xml:space="preserve"> ул. Первомайская. дом 22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>
        <w:rPr>
          <w:b/>
          <w:szCs w:val="28"/>
        </w:rPr>
        <w:t xml:space="preserve">1.7. </w:t>
      </w:r>
      <w:r w:rsidR="005D5B5F" w:rsidRPr="008A6029">
        <w:rPr>
          <w:b/>
          <w:szCs w:val="28"/>
        </w:rPr>
        <w:t>Телефон/факс:</w:t>
      </w:r>
      <w:r w:rsidR="005D5B5F" w:rsidRPr="008A6029">
        <w:rPr>
          <w:szCs w:val="28"/>
        </w:rPr>
        <w:t xml:space="preserve"> (49232)5-25-46</w:t>
      </w:r>
    </w:p>
    <w:p w:rsidR="005D5B5F" w:rsidRPr="00E52007" w:rsidRDefault="008A6029" w:rsidP="00DF0BE7">
      <w:pPr>
        <w:tabs>
          <w:tab w:val="left" w:pos="426"/>
        </w:tabs>
        <w:jc w:val="both"/>
        <w:rPr>
          <w:szCs w:val="28"/>
        </w:rPr>
      </w:pPr>
      <w:r w:rsidRPr="00865078">
        <w:rPr>
          <w:b/>
          <w:szCs w:val="28"/>
        </w:rPr>
        <w:t>1.8</w:t>
      </w:r>
      <w:r w:rsidRPr="00E52007">
        <w:rPr>
          <w:szCs w:val="28"/>
        </w:rPr>
        <w:t xml:space="preserve">. </w:t>
      </w:r>
      <w:r w:rsidR="005D5B5F" w:rsidRPr="008A6029">
        <w:rPr>
          <w:szCs w:val="28"/>
          <w:lang w:val="en-US"/>
        </w:rPr>
        <w:t>E</w:t>
      </w:r>
      <w:r w:rsidR="005D5B5F" w:rsidRPr="00E52007">
        <w:rPr>
          <w:szCs w:val="28"/>
        </w:rPr>
        <w:t>-</w:t>
      </w:r>
      <w:r w:rsidR="005D5B5F" w:rsidRPr="008A6029">
        <w:rPr>
          <w:szCs w:val="28"/>
          <w:lang w:val="en-US"/>
        </w:rPr>
        <w:t>mail</w:t>
      </w:r>
      <w:r w:rsidR="005D5B5F" w:rsidRPr="00E52007">
        <w:rPr>
          <w:szCs w:val="28"/>
        </w:rPr>
        <w:t xml:space="preserve">: </w:t>
      </w:r>
      <w:hyperlink r:id="rId8" w:history="1">
        <w:r w:rsidR="00D07209" w:rsidRPr="003410D7">
          <w:rPr>
            <w:rStyle w:val="a5"/>
            <w:szCs w:val="28"/>
          </w:rPr>
          <w:t>о</w:t>
        </w:r>
        <w:r w:rsidR="00D07209" w:rsidRPr="00E52007">
          <w:rPr>
            <w:rStyle w:val="a5"/>
            <w:szCs w:val="28"/>
          </w:rPr>
          <w:t>.</w:t>
        </w:r>
        <w:r w:rsidR="00D07209" w:rsidRPr="003410D7">
          <w:rPr>
            <w:rStyle w:val="a5"/>
            <w:szCs w:val="28"/>
            <w:lang w:val="en-US"/>
          </w:rPr>
          <w:t>b</w:t>
        </w:r>
        <w:r w:rsidR="00D07209" w:rsidRPr="00E52007">
          <w:rPr>
            <w:rStyle w:val="a5"/>
            <w:szCs w:val="28"/>
          </w:rPr>
          <w:t>.</w:t>
        </w:r>
        <w:r w:rsidR="00D07209" w:rsidRPr="003410D7">
          <w:rPr>
            <w:rStyle w:val="a5"/>
            <w:szCs w:val="28"/>
            <w:lang w:val="en-US"/>
          </w:rPr>
          <w:t>vykolova</w:t>
        </w:r>
        <w:r w:rsidR="00D07209" w:rsidRPr="00E52007">
          <w:rPr>
            <w:rStyle w:val="a5"/>
            <w:szCs w:val="28"/>
          </w:rPr>
          <w:t>@</w:t>
        </w:r>
        <w:r w:rsidR="00D07209" w:rsidRPr="003410D7">
          <w:rPr>
            <w:rStyle w:val="a5"/>
            <w:szCs w:val="28"/>
            <w:lang w:val="en-US"/>
          </w:rPr>
          <w:t>yok</w:t>
        </w:r>
        <w:r w:rsidR="00D07209" w:rsidRPr="00E52007">
          <w:rPr>
            <w:rStyle w:val="a5"/>
            <w:szCs w:val="28"/>
          </w:rPr>
          <w:t>33.</w:t>
        </w:r>
        <w:r w:rsidR="00D07209" w:rsidRPr="003410D7">
          <w:rPr>
            <w:rStyle w:val="a5"/>
            <w:szCs w:val="28"/>
            <w:lang w:val="en-US"/>
          </w:rPr>
          <w:t>ru</w:t>
        </w:r>
      </w:hyperlink>
    </w:p>
    <w:p w:rsidR="004C7DE6" w:rsidRPr="007D197A" w:rsidRDefault="008A6029" w:rsidP="004C7DE6">
      <w:pPr>
        <w:tabs>
          <w:tab w:val="left" w:pos="2055"/>
        </w:tabs>
      </w:pPr>
      <w:r>
        <w:rPr>
          <w:b/>
          <w:szCs w:val="28"/>
        </w:rPr>
        <w:t xml:space="preserve">1.9. </w:t>
      </w:r>
      <w:r w:rsidR="005D5B5F" w:rsidRPr="008A6029">
        <w:rPr>
          <w:szCs w:val="28"/>
        </w:rPr>
        <w:t xml:space="preserve">Адрес официального сайта в сети Интернет: </w:t>
      </w:r>
      <w:r w:rsidR="005D5B5F" w:rsidRPr="004C7DE6">
        <w:rPr>
          <w:color w:val="0070C0"/>
          <w:szCs w:val="28"/>
          <w:lang w:val="en-US"/>
        </w:rPr>
        <w:t>http</w:t>
      </w:r>
      <w:r w:rsidR="005D5B5F" w:rsidRPr="004C7DE6">
        <w:rPr>
          <w:color w:val="0070C0"/>
          <w:szCs w:val="28"/>
        </w:rPr>
        <w:t>://</w:t>
      </w:r>
      <w:r w:rsidR="004C7DE6" w:rsidRPr="004C7DE6">
        <w:rPr>
          <w:color w:val="0070C0"/>
        </w:rPr>
        <w:t xml:space="preserve"> mbdoy46.ucoz.ru/</w:t>
      </w:r>
    </w:p>
    <w:p w:rsidR="005D5B5F" w:rsidRPr="008A6029" w:rsidRDefault="005D5B5F" w:rsidP="00DF0BE7">
      <w:pPr>
        <w:tabs>
          <w:tab w:val="left" w:pos="426"/>
        </w:tabs>
        <w:jc w:val="both"/>
        <w:rPr>
          <w:szCs w:val="28"/>
        </w:rPr>
      </w:pPr>
      <w:r w:rsidRPr="008A6029">
        <w:rPr>
          <w:szCs w:val="28"/>
        </w:rPr>
        <w:t>.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 w:rsidRPr="008A6029">
        <w:rPr>
          <w:b/>
          <w:szCs w:val="28"/>
        </w:rPr>
        <w:t>1.10</w:t>
      </w:r>
      <w:r>
        <w:rPr>
          <w:szCs w:val="28"/>
        </w:rPr>
        <w:t>.</w:t>
      </w:r>
      <w:r w:rsidR="005D5B5F" w:rsidRPr="008A6029">
        <w:rPr>
          <w:szCs w:val="28"/>
        </w:rPr>
        <w:t>Наличие структурных подразделений: нет</w:t>
      </w:r>
    </w:p>
    <w:p w:rsidR="005D5B5F" w:rsidRPr="008A6029" w:rsidRDefault="008A6029" w:rsidP="00DF0BE7">
      <w:pPr>
        <w:tabs>
          <w:tab w:val="left" w:pos="426"/>
        </w:tabs>
        <w:jc w:val="both"/>
        <w:rPr>
          <w:szCs w:val="28"/>
        </w:rPr>
      </w:pPr>
      <w:r>
        <w:rPr>
          <w:b/>
          <w:szCs w:val="28"/>
        </w:rPr>
        <w:t xml:space="preserve">1.11. </w:t>
      </w:r>
      <w:r w:rsidR="005D5B5F" w:rsidRPr="008A6029">
        <w:rPr>
          <w:szCs w:val="28"/>
        </w:rPr>
        <w:t>Наличие филиалов: нет</w:t>
      </w:r>
    </w:p>
    <w:p w:rsidR="008A6029" w:rsidRDefault="008A6029" w:rsidP="00DF0BE7">
      <w:pPr>
        <w:tabs>
          <w:tab w:val="left" w:pos="426"/>
        </w:tabs>
        <w:jc w:val="both"/>
        <w:rPr>
          <w:szCs w:val="28"/>
        </w:rPr>
      </w:pPr>
      <w:r>
        <w:rPr>
          <w:b/>
          <w:szCs w:val="28"/>
        </w:rPr>
        <w:t xml:space="preserve">1.12. </w:t>
      </w:r>
      <w:r w:rsidR="005D5B5F" w:rsidRPr="008A6029">
        <w:rPr>
          <w:szCs w:val="28"/>
        </w:rPr>
        <w:t>Реализуемые основные общеобразовательные программы (наименование, срок реализации): Основная общеобразовательная программа муниципального бюджетного дошкольного образовательного учреждения детский сад №46</w:t>
      </w:r>
    </w:p>
    <w:p w:rsidR="005D5B5F" w:rsidRDefault="008A6029" w:rsidP="00DF0BE7">
      <w:pPr>
        <w:tabs>
          <w:tab w:val="left" w:pos="426"/>
        </w:tabs>
        <w:jc w:val="both"/>
        <w:rPr>
          <w:szCs w:val="28"/>
        </w:rPr>
      </w:pPr>
      <w:r>
        <w:rPr>
          <w:b/>
          <w:szCs w:val="28"/>
        </w:rPr>
        <w:t xml:space="preserve">1.13. </w:t>
      </w:r>
      <w:r w:rsidR="005D5B5F">
        <w:rPr>
          <w:szCs w:val="28"/>
        </w:rPr>
        <w:t xml:space="preserve">Количество воспитанников на момент проведения </w:t>
      </w:r>
      <w:proofErr w:type="spellStart"/>
      <w:r w:rsidR="005D5B5F">
        <w:rPr>
          <w:szCs w:val="28"/>
        </w:rPr>
        <w:t>самообследования</w:t>
      </w:r>
      <w:proofErr w:type="spellEnd"/>
      <w:r w:rsidR="005D5B5F">
        <w:rPr>
          <w:szCs w:val="28"/>
        </w:rPr>
        <w:t>:</w:t>
      </w:r>
      <w:r w:rsidR="005D5B5F" w:rsidRPr="005D5B5F">
        <w:rPr>
          <w:szCs w:val="28"/>
        </w:rPr>
        <w:t xml:space="preserve"> </w:t>
      </w:r>
      <w:r w:rsidR="00D913DB">
        <w:rPr>
          <w:szCs w:val="28"/>
        </w:rPr>
        <w:t xml:space="preserve"> </w:t>
      </w:r>
      <w:r w:rsidR="005D5B5F" w:rsidRPr="005D5B5F">
        <w:rPr>
          <w:szCs w:val="28"/>
        </w:rPr>
        <w:t>2</w:t>
      </w:r>
      <w:r w:rsidR="00E63D3C">
        <w:rPr>
          <w:szCs w:val="28"/>
        </w:rPr>
        <w:t>52</w:t>
      </w:r>
      <w:r w:rsidR="00D913DB">
        <w:rPr>
          <w:szCs w:val="28"/>
        </w:rPr>
        <w:t xml:space="preserve"> человек</w:t>
      </w:r>
      <w:r w:rsidR="00E63D3C">
        <w:rPr>
          <w:szCs w:val="28"/>
        </w:rPr>
        <w:t>а</w:t>
      </w:r>
      <w:r w:rsidR="00D913DB">
        <w:rPr>
          <w:szCs w:val="28"/>
        </w:rPr>
        <w:t>.</w:t>
      </w:r>
    </w:p>
    <w:p w:rsidR="005D5B5F" w:rsidRDefault="005D5B5F" w:rsidP="00DF0BE7">
      <w:pPr>
        <w:pStyle w:val="a4"/>
        <w:ind w:left="720"/>
        <w:jc w:val="both"/>
      </w:pPr>
    </w:p>
    <w:p w:rsidR="005D5B5F" w:rsidRDefault="00DF0BE7" w:rsidP="00DF0BE7">
      <w:pPr>
        <w:jc w:val="both"/>
      </w:pPr>
      <w:r>
        <w:t xml:space="preserve">           </w:t>
      </w:r>
      <w:proofErr w:type="gramStart"/>
      <w:r w:rsidR="008A6029">
        <w:t>М</w:t>
      </w:r>
      <w:r>
        <w:t>БДОУ детский сад №46 расположен</w:t>
      </w:r>
      <w:r w:rsidR="008A6029">
        <w:t xml:space="preserve"> в двухэтажном здании, постр</w:t>
      </w:r>
      <w:r w:rsidR="000F4778">
        <w:t>о</w:t>
      </w:r>
      <w:r w:rsidR="008A6029">
        <w:t>енному по типовому проекту.</w:t>
      </w:r>
      <w:proofErr w:type="gramEnd"/>
      <w:r w:rsidR="008A6029">
        <w:t xml:space="preserve"> В МБДОУ </w:t>
      </w:r>
      <w:r w:rsidR="000F4778">
        <w:t>функционируют: 1</w:t>
      </w:r>
      <w:r w:rsidR="00C10D96">
        <w:t>4</w:t>
      </w:r>
      <w:r w:rsidR="000F4778">
        <w:t xml:space="preserve"> групповых блоков,</w:t>
      </w:r>
      <w:r w:rsidR="008A6029">
        <w:t xml:space="preserve"> спортивный и музыкальный залы</w:t>
      </w:r>
      <w:r w:rsidR="000F4778">
        <w:t xml:space="preserve">, методический кабинет, медицинский кабинет, кабинеты учителя </w:t>
      </w:r>
      <w:proofErr w:type="gramStart"/>
      <w:r w:rsidR="000F4778">
        <w:t>-л</w:t>
      </w:r>
      <w:proofErr w:type="gramEnd"/>
      <w:r w:rsidR="000F4778">
        <w:t>огопеда и педагога-психолога. На территории МБДОУ расположены 1</w:t>
      </w:r>
      <w:r w:rsidR="00C10D96">
        <w:t>4</w:t>
      </w:r>
      <w:r w:rsidR="000F4778">
        <w:t xml:space="preserve"> прогулочных участков, </w:t>
      </w:r>
      <w:r w:rsidR="00C10D96">
        <w:t xml:space="preserve">оснащенных спортивным и игровым оборудованием. Все прогулочные участки имеют веранды, что позволяет обеспечивать прогулку воспитанников в разное время года при различных погодных условиях. Для проведения физкультурных занятий оборудована </w:t>
      </w:r>
      <w:r w:rsidR="000F4778">
        <w:t>спор</w:t>
      </w:r>
      <w:r w:rsidR="00C10D96">
        <w:t xml:space="preserve">тивная площадка. Для обучения воспитанников правилам дорожного движения имеется  </w:t>
      </w:r>
      <w:r w:rsidR="000F4778">
        <w:t xml:space="preserve"> площадка с разметкой</w:t>
      </w:r>
      <w:r w:rsidR="00D913DB">
        <w:t>.</w:t>
      </w:r>
    </w:p>
    <w:p w:rsidR="005D5B5F" w:rsidRDefault="005D5B5F" w:rsidP="00DF0BE7">
      <w:pPr>
        <w:pStyle w:val="a4"/>
        <w:ind w:left="720"/>
        <w:jc w:val="both"/>
      </w:pPr>
    </w:p>
    <w:p w:rsidR="005D5B5F" w:rsidRPr="00B30646" w:rsidRDefault="00B30646" w:rsidP="00DF0BE7">
      <w:pPr>
        <w:jc w:val="both"/>
        <w:rPr>
          <w:b/>
        </w:rPr>
      </w:pPr>
      <w:r w:rsidRPr="00B30646">
        <w:rPr>
          <w:b/>
        </w:rPr>
        <w:t>Нормативно-правовая основа деятельности образовательного учреждения</w:t>
      </w:r>
    </w:p>
    <w:p w:rsidR="005D5B5F" w:rsidRPr="004C7BB5" w:rsidRDefault="005D5B5F" w:rsidP="00DF0BE7">
      <w:pPr>
        <w:jc w:val="both"/>
        <w:rPr>
          <w:color w:val="FF0000"/>
        </w:rPr>
      </w:pPr>
      <w:r>
        <w:rPr>
          <w:b/>
        </w:rPr>
        <w:t>1.</w:t>
      </w:r>
      <w:r w:rsidRPr="005D21BF">
        <w:rPr>
          <w:b/>
        </w:rPr>
        <w:t>Устав (дата, орган утверждения; регистрация в налоговом органе):</w:t>
      </w:r>
      <w:r w:rsidRPr="005D21BF">
        <w:t xml:space="preserve"> утвержден Главой муниципального образования </w:t>
      </w:r>
      <w:proofErr w:type="gramStart"/>
      <w:r w:rsidRPr="005D21BF">
        <w:t>г</w:t>
      </w:r>
      <w:proofErr w:type="gramEnd"/>
      <w:r w:rsidRPr="005D21BF">
        <w:t xml:space="preserve">. Ковров, постановление администрации  от </w:t>
      </w:r>
      <w:r w:rsidR="006A4A2A" w:rsidRPr="006A4A2A">
        <w:t>08.07.2015 г. № 1642</w:t>
      </w:r>
      <w:r w:rsidR="006A4A2A">
        <w:t>.</w:t>
      </w:r>
    </w:p>
    <w:p w:rsidR="005D5B5F" w:rsidRPr="00056917" w:rsidRDefault="00136B69" w:rsidP="00DF0BE7">
      <w:pPr>
        <w:jc w:val="both"/>
      </w:pPr>
      <w:r>
        <w:rPr>
          <w:b/>
        </w:rPr>
        <w:t>2.</w:t>
      </w:r>
      <w:r w:rsidR="005D5B5F" w:rsidRPr="00056917">
        <w:rPr>
          <w:b/>
        </w:rPr>
        <w:t xml:space="preserve">Лицензия на </w:t>
      </w:r>
      <w:proofErr w:type="gramStart"/>
      <w:r w:rsidR="005D5B5F" w:rsidRPr="00056917">
        <w:rPr>
          <w:b/>
        </w:rPr>
        <w:t>право ведения</w:t>
      </w:r>
      <w:proofErr w:type="gramEnd"/>
      <w:r w:rsidR="005D5B5F" w:rsidRPr="00056917">
        <w:rPr>
          <w:b/>
        </w:rPr>
        <w:t xml:space="preserve"> образовательной деятельности: регистрационный</w:t>
      </w:r>
      <w:r w:rsidR="005D5B5F" w:rsidRPr="00056917">
        <w:t xml:space="preserve"> №</w:t>
      </w:r>
      <w:r>
        <w:t>2997</w:t>
      </w:r>
      <w:r w:rsidR="005D5B5F" w:rsidRPr="00056917">
        <w:t xml:space="preserve">, </w:t>
      </w:r>
      <w:r w:rsidR="005D5B5F" w:rsidRPr="00056917">
        <w:rPr>
          <w:b/>
        </w:rPr>
        <w:t>дата выдачи</w:t>
      </w:r>
      <w:r w:rsidR="00056917" w:rsidRPr="00056917">
        <w:rPr>
          <w:b/>
        </w:rPr>
        <w:t xml:space="preserve"> </w:t>
      </w:r>
      <w:r>
        <w:t>14</w:t>
      </w:r>
      <w:r w:rsidR="005D5B5F" w:rsidRPr="00056917">
        <w:t>.0</w:t>
      </w:r>
      <w:r>
        <w:t>9</w:t>
      </w:r>
      <w:r w:rsidR="005D5B5F" w:rsidRPr="00056917">
        <w:t>.20</w:t>
      </w:r>
      <w:r>
        <w:t>12</w:t>
      </w:r>
      <w:r w:rsidR="005D5B5F" w:rsidRPr="00056917">
        <w:t xml:space="preserve">г, </w:t>
      </w:r>
      <w:r w:rsidR="005D5B5F" w:rsidRPr="00056917">
        <w:rPr>
          <w:b/>
        </w:rPr>
        <w:t>срок действия бессрочная</w:t>
      </w:r>
      <w:r w:rsidR="005D5B5F" w:rsidRPr="00056917">
        <w:t xml:space="preserve">, </w:t>
      </w:r>
      <w:r w:rsidR="005D5B5F" w:rsidRPr="00056917">
        <w:rPr>
          <w:b/>
        </w:rPr>
        <w:t>кем выдана</w:t>
      </w:r>
      <w:r w:rsidR="005D5B5F" w:rsidRPr="00056917">
        <w:t>: департаментом образования администрации Владимирской области.</w:t>
      </w:r>
    </w:p>
    <w:p w:rsidR="00056917" w:rsidRPr="00056917" w:rsidRDefault="00136B69" w:rsidP="00DF0BE7">
      <w:pPr>
        <w:jc w:val="both"/>
        <w:rPr>
          <w:b/>
        </w:rPr>
      </w:pPr>
      <w:r>
        <w:rPr>
          <w:b/>
        </w:rPr>
        <w:t>3</w:t>
      </w:r>
      <w:r w:rsidR="005D5B5F" w:rsidRPr="00056917">
        <w:rPr>
          <w:b/>
        </w:rPr>
        <w:t xml:space="preserve">.Свидетельство о внесении записи в Единый государственный реестр юридических лиц: серия </w:t>
      </w:r>
      <w:r w:rsidR="005D5B5F" w:rsidRPr="00056917">
        <w:t>33 №</w:t>
      </w:r>
      <w:r w:rsidR="005D5B5F" w:rsidRPr="00D913DB">
        <w:t>001873</w:t>
      </w:r>
      <w:r w:rsidR="00D913DB" w:rsidRPr="00D913DB">
        <w:t>71</w:t>
      </w:r>
      <w:r w:rsidR="005D5B5F" w:rsidRPr="00D913DB">
        <w:t>5</w:t>
      </w:r>
      <w:r w:rsidR="005D5B5F" w:rsidRPr="00D913DB">
        <w:rPr>
          <w:b/>
        </w:rPr>
        <w:t>,</w:t>
      </w:r>
      <w:r w:rsidR="005D5B5F" w:rsidRPr="00056917">
        <w:rPr>
          <w:b/>
        </w:rPr>
        <w:t xml:space="preserve"> дата регистрации </w:t>
      </w:r>
      <w:r w:rsidR="00D913DB">
        <w:t>08</w:t>
      </w:r>
      <w:r w:rsidR="005D5B5F" w:rsidRPr="00056917">
        <w:t>.0</w:t>
      </w:r>
      <w:r w:rsidR="00D913DB">
        <w:t>4</w:t>
      </w:r>
      <w:r w:rsidR="005D5B5F" w:rsidRPr="00056917">
        <w:t>.201</w:t>
      </w:r>
      <w:r w:rsidR="00D913DB">
        <w:t>3</w:t>
      </w:r>
      <w:r w:rsidR="005D5B5F" w:rsidRPr="00056917">
        <w:t>г</w:t>
      </w:r>
      <w:r w:rsidR="00056917">
        <w:t xml:space="preserve">, </w:t>
      </w:r>
      <w:r w:rsidR="005D5B5F" w:rsidRPr="00056917">
        <w:rPr>
          <w:b/>
        </w:rPr>
        <w:t xml:space="preserve">ОГРН </w:t>
      </w:r>
      <w:r w:rsidR="00056917" w:rsidRPr="00056917">
        <w:rPr>
          <w:b/>
        </w:rPr>
        <w:t>1023301952827</w:t>
      </w:r>
    </w:p>
    <w:p w:rsidR="005D5B5F" w:rsidRPr="00056917" w:rsidRDefault="00136B69" w:rsidP="00DF0BE7">
      <w:pPr>
        <w:jc w:val="both"/>
      </w:pPr>
      <w:r>
        <w:rPr>
          <w:b/>
        </w:rPr>
        <w:t>4</w:t>
      </w:r>
      <w:r w:rsidR="005D5B5F" w:rsidRPr="00056917">
        <w:rPr>
          <w:b/>
        </w:rPr>
        <w:t xml:space="preserve">.Свидетельство о постановке на учет в налоговом органе: ИНН </w:t>
      </w:r>
      <w:r w:rsidR="005D5B5F" w:rsidRPr="00056917">
        <w:t>33050</w:t>
      </w:r>
      <w:r w:rsidR="00056917" w:rsidRPr="00056917">
        <w:t>406</w:t>
      </w:r>
      <w:r w:rsidR="005D5B5F" w:rsidRPr="00056917">
        <w:t>6</w:t>
      </w:r>
      <w:r w:rsidR="00056917" w:rsidRPr="00056917">
        <w:t>0</w:t>
      </w:r>
      <w:r w:rsidR="005D5B5F" w:rsidRPr="00056917">
        <w:rPr>
          <w:b/>
        </w:rPr>
        <w:t xml:space="preserve">, КПП </w:t>
      </w:r>
      <w:r w:rsidR="005D5B5F" w:rsidRPr="00056917">
        <w:t>330501001</w:t>
      </w:r>
    </w:p>
    <w:p w:rsidR="005D5B5F" w:rsidRPr="00B30646" w:rsidRDefault="005D5B5F" w:rsidP="00DF0BE7">
      <w:pPr>
        <w:pStyle w:val="a4"/>
        <w:ind w:left="720"/>
        <w:jc w:val="both"/>
        <w:rPr>
          <w:color w:val="FF0000"/>
        </w:rPr>
      </w:pPr>
    </w:p>
    <w:p w:rsidR="004C7BB5" w:rsidRDefault="004C7BB5" w:rsidP="004C7BB5">
      <w:pPr>
        <w:jc w:val="both"/>
      </w:pPr>
      <w:r>
        <w:t xml:space="preserve">        МБДОУ детский сад № 46 находится в центре города </w:t>
      </w:r>
      <w:proofErr w:type="spellStart"/>
      <w:r>
        <w:t>Коврова</w:t>
      </w:r>
      <w:proofErr w:type="spellEnd"/>
      <w:r>
        <w:t>, В непосредственной близости находятся ДК им. Дегтярева, стадион «Металлист», библиотека</w:t>
      </w:r>
      <w:r w:rsidR="00EF74E3">
        <w:t xml:space="preserve"> ППО «ЗИД»</w:t>
      </w:r>
      <w:r>
        <w:t xml:space="preserve"> </w:t>
      </w:r>
      <w:proofErr w:type="spellStart"/>
      <w:r>
        <w:t>Оборонпроф</w:t>
      </w:r>
      <w:proofErr w:type="spellEnd"/>
      <w:r>
        <w:t>, железнодорожный вокзал, ОАО «ЗИД».</w:t>
      </w:r>
    </w:p>
    <w:p w:rsidR="004C7BB5" w:rsidRDefault="004C7BB5" w:rsidP="004C7BB5">
      <w:pPr>
        <w:jc w:val="both"/>
      </w:pPr>
      <w:r>
        <w:t xml:space="preserve">       Ресурсные возможности образовательной среды МБДОУ в основном соответствуют нормативным и правовым актам, что способствует реализации приказа </w:t>
      </w:r>
      <w:proofErr w:type="spellStart"/>
      <w:r>
        <w:t>Минобрнауки</w:t>
      </w:r>
      <w:proofErr w:type="spellEnd"/>
      <w:r>
        <w:t xml:space="preserve"> РФ от 17.10.2013г. за № 1155 «Об утверждении Федерального государственного образовательного стандарта дошкольного образования».</w:t>
      </w:r>
    </w:p>
    <w:p w:rsidR="004C7BB5" w:rsidRDefault="004C7BB5" w:rsidP="004C7BB5">
      <w:pPr>
        <w:jc w:val="both"/>
      </w:pPr>
      <w:r>
        <w:lastRenderedPageBreak/>
        <w:t xml:space="preserve">      МБДОУ </w:t>
      </w:r>
      <w:proofErr w:type="gramStart"/>
      <w:r>
        <w:t>расположен</w:t>
      </w:r>
      <w:proofErr w:type="gramEnd"/>
      <w:r>
        <w:t xml:space="preserve"> в двухэтажном здании, построенному по типовому проекту. В МБДОУ функционируют: 14 групповых блоков, спортивный и музыкальный залы, методический кабинет, медицинский кабинет, кабинеты учителя </w:t>
      </w:r>
      <w:proofErr w:type="gramStart"/>
      <w:r>
        <w:t>-л</w:t>
      </w:r>
      <w:proofErr w:type="gramEnd"/>
      <w:r>
        <w:t>огопеда и педагога-психолога. На территории МБДОУ расположены 14 прогулочных участков,</w:t>
      </w:r>
      <w:r w:rsidRPr="00CF67F0">
        <w:t xml:space="preserve"> </w:t>
      </w:r>
      <w:r>
        <w:t>оснащ</w:t>
      </w:r>
      <w:r w:rsidRPr="00CF67F0">
        <w:t xml:space="preserve">енная </w:t>
      </w:r>
      <w:r>
        <w:t xml:space="preserve"> спортивная площадка, площадка для организации игр с разметкой.</w:t>
      </w:r>
    </w:p>
    <w:p w:rsidR="004C7BB5" w:rsidRDefault="004C7BB5" w:rsidP="004C7BB5">
      <w:pPr>
        <w:jc w:val="both"/>
      </w:pPr>
      <w:r>
        <w:t xml:space="preserve">    Здание имеет централизованное отопление, холодное и горячее водоснабжение, канализацию. В каждой группе имеется приемная, игровая, спальная и туалетные комнаты, моечная. Пищеблок и прачечная </w:t>
      </w:r>
      <w:proofErr w:type="gramStart"/>
      <w:r>
        <w:t>оснащены</w:t>
      </w:r>
      <w:proofErr w:type="gramEnd"/>
      <w:r>
        <w:t xml:space="preserve"> необходимым технологическим оборудованием.</w:t>
      </w:r>
    </w:p>
    <w:p w:rsidR="004C7BB5" w:rsidRDefault="004C7BB5" w:rsidP="004C7BB5">
      <w:pPr>
        <w:jc w:val="both"/>
      </w:pPr>
      <w:r>
        <w:t>Вывод: в МБДОУ имеются ресурсные возможности для организации образовательной деятельности. Созданы условия для организации разнообразной деятельности воспитанников, способствующей самореализации и самовыражению ребенка, взаимодействию педагогов с детьми, детей друг с другом.</w:t>
      </w:r>
    </w:p>
    <w:p w:rsidR="004C7BB5" w:rsidRDefault="004C7BB5" w:rsidP="004C7BB5">
      <w:pPr>
        <w:jc w:val="both"/>
      </w:pPr>
      <w:r>
        <w:t>В тоже время выявлено ряд проблем:</w:t>
      </w:r>
    </w:p>
    <w:p w:rsidR="004C7BB5" w:rsidRDefault="004C7BB5" w:rsidP="004C7BB5">
      <w:pPr>
        <w:pStyle w:val="a4"/>
        <w:numPr>
          <w:ilvl w:val="0"/>
          <w:numId w:val="26"/>
        </w:numPr>
        <w:jc w:val="both"/>
      </w:pPr>
      <w:r>
        <w:t>отсутствует видеонаблюдение;</w:t>
      </w:r>
    </w:p>
    <w:p w:rsidR="004C7BB5" w:rsidRDefault="004C7BB5" w:rsidP="004C7BB5">
      <w:pPr>
        <w:pStyle w:val="a4"/>
        <w:numPr>
          <w:ilvl w:val="0"/>
          <w:numId w:val="26"/>
        </w:numPr>
        <w:jc w:val="both"/>
      </w:pPr>
      <w:r>
        <w:t xml:space="preserve">ремонт и восстановление фасада здания, </w:t>
      </w:r>
      <w:proofErr w:type="spellStart"/>
      <w:r>
        <w:t>отмостков</w:t>
      </w:r>
      <w:proofErr w:type="spellEnd"/>
      <w:proofErr w:type="gramStart"/>
      <w:r>
        <w:t xml:space="preserve"> .</w:t>
      </w:r>
      <w:proofErr w:type="gramEnd"/>
    </w:p>
    <w:p w:rsidR="004C7BB5" w:rsidRPr="0052635E" w:rsidRDefault="004C7BB5" w:rsidP="004C7BB5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 w:rsidRPr="0052635E">
        <w:rPr>
          <w:rFonts w:eastAsia="Times New Roman"/>
          <w:b/>
          <w:bCs/>
        </w:rPr>
        <w:t>Особенности образовательно</w:t>
      </w:r>
      <w:r>
        <w:rPr>
          <w:rFonts w:eastAsia="Times New Roman"/>
          <w:b/>
          <w:bCs/>
        </w:rPr>
        <w:t>й деятельности</w:t>
      </w:r>
    </w:p>
    <w:p w:rsidR="004C7BB5" w:rsidRPr="0052635E" w:rsidRDefault="004C7BB5" w:rsidP="004C7BB5">
      <w:pPr>
        <w:spacing w:before="100" w:beforeAutospacing="1" w:after="100" w:afterAutospacing="1"/>
        <w:jc w:val="both"/>
        <w:rPr>
          <w:rFonts w:eastAsia="Times New Roman"/>
        </w:rPr>
      </w:pPr>
      <w:r w:rsidRPr="009B486A">
        <w:rPr>
          <w:rFonts w:eastAsia="Times New Roman"/>
        </w:rPr>
        <w:t>В детс</w:t>
      </w:r>
      <w:r>
        <w:rPr>
          <w:rFonts w:eastAsia="Times New Roman"/>
        </w:rPr>
        <w:t>ком саду функционирует 14 групп</w:t>
      </w:r>
      <w:r w:rsidR="0091085E">
        <w:rPr>
          <w:rFonts w:eastAsia="Times New Roman"/>
        </w:rPr>
        <w:t xml:space="preserve"> </w:t>
      </w:r>
      <w:proofErr w:type="gramStart"/>
      <w:r w:rsidR="0091085E">
        <w:rPr>
          <w:rFonts w:eastAsia="Times New Roman"/>
        </w:rPr>
        <w:t xml:space="preserve">( </w:t>
      </w:r>
      <w:proofErr w:type="gramEnd"/>
      <w:r w:rsidR="0091085E">
        <w:rPr>
          <w:rFonts w:eastAsia="Times New Roman"/>
        </w:rPr>
        <w:t>четырнадцатая группа открыта в декабре 2015</w:t>
      </w:r>
      <w:r w:rsidR="006A4A2A">
        <w:rPr>
          <w:rFonts w:eastAsia="Times New Roman"/>
        </w:rPr>
        <w:t xml:space="preserve"> </w:t>
      </w:r>
      <w:r w:rsidR="0091085E">
        <w:rPr>
          <w:rFonts w:eastAsia="Times New Roman"/>
        </w:rPr>
        <w:t>года)</w:t>
      </w:r>
      <w:r>
        <w:rPr>
          <w:rFonts w:eastAsia="Times New Roman"/>
        </w:rPr>
        <w:t xml:space="preserve">. </w:t>
      </w:r>
      <w:r w:rsidRPr="0052635E">
        <w:rPr>
          <w:rFonts w:eastAsia="Times New Roman"/>
          <w:b/>
          <w:bCs/>
        </w:rPr>
        <w:t>Порядок комплектования групп </w:t>
      </w:r>
      <w:r w:rsidRPr="0052635E">
        <w:rPr>
          <w:rFonts w:eastAsia="Times New Roman"/>
        </w:rPr>
        <w:t xml:space="preserve">определяется Учредителем в соответствии с законодательными и нормативными актами, а также Уставом МБДОУ № </w:t>
      </w:r>
      <w:r>
        <w:rPr>
          <w:rFonts w:eastAsia="Times New Roman"/>
        </w:rPr>
        <w:t>46</w:t>
      </w:r>
      <w:r w:rsidRPr="0052635E">
        <w:rPr>
          <w:rFonts w:eastAsia="Times New Roman"/>
        </w:rPr>
        <w:t>.</w:t>
      </w:r>
    </w:p>
    <w:p w:rsidR="004C7BB5" w:rsidRDefault="004C7BB5" w:rsidP="004C7BB5">
      <w:pPr>
        <w:spacing w:before="100" w:beforeAutospacing="1" w:after="100" w:afterAutospacing="1"/>
        <w:jc w:val="both"/>
        <w:rPr>
          <w:rFonts w:eastAsia="Times New Roman"/>
        </w:rPr>
      </w:pPr>
      <w:r w:rsidRPr="00B30646">
        <w:rPr>
          <w:rFonts w:eastAsia="Times New Roman"/>
        </w:rPr>
        <w:t xml:space="preserve">     В </w:t>
      </w:r>
      <w:r>
        <w:rPr>
          <w:rFonts w:eastAsia="Times New Roman"/>
        </w:rPr>
        <w:t>МБДОУ</w:t>
      </w:r>
      <w:r w:rsidRPr="00B30646">
        <w:rPr>
          <w:rFonts w:eastAsia="Times New Roman"/>
        </w:rPr>
        <w:t xml:space="preserve"> принимаются дети от </w:t>
      </w:r>
      <w:r>
        <w:rPr>
          <w:rFonts w:eastAsia="Times New Roman"/>
        </w:rPr>
        <w:t>1г. 2 м.</w:t>
      </w:r>
      <w:r w:rsidRPr="00B30646">
        <w:rPr>
          <w:rFonts w:eastAsia="Times New Roman"/>
        </w:rPr>
        <w:t xml:space="preserve"> до 7 лет, группы комплектуются по одновозрастному принципу. Прием и зачисление детей в дошкольное учреждение осуществляет заведующий детского сада на основе </w:t>
      </w:r>
      <w:r>
        <w:rPr>
          <w:rFonts w:eastAsia="Times New Roman"/>
        </w:rPr>
        <w:t>п</w:t>
      </w:r>
      <w:r w:rsidRPr="00B30646">
        <w:rPr>
          <w:rFonts w:eastAsia="Times New Roman"/>
        </w:rPr>
        <w:t>утёвки-направления в М</w:t>
      </w:r>
      <w:r>
        <w:rPr>
          <w:rFonts w:eastAsia="Times New Roman"/>
        </w:rPr>
        <w:t>Б</w:t>
      </w:r>
      <w:r w:rsidRPr="00B30646">
        <w:rPr>
          <w:rFonts w:eastAsia="Times New Roman"/>
        </w:rPr>
        <w:t>ДОУ, которые предоставляются исключительно  в порядке очереди (льготной, общей), зарегистрированной в единой электронной базе данных о детях, нуждающихся в получении мест в М</w:t>
      </w:r>
      <w:r>
        <w:rPr>
          <w:rFonts w:eastAsia="Times New Roman"/>
        </w:rPr>
        <w:t>Б</w:t>
      </w:r>
      <w:r w:rsidRPr="00B30646">
        <w:rPr>
          <w:rFonts w:eastAsia="Times New Roman"/>
        </w:rPr>
        <w:t>ДОУ,  в соответствии с количеством свободных ме</w:t>
      </w:r>
      <w:proofErr w:type="gramStart"/>
      <w:r w:rsidRPr="00B30646">
        <w:rPr>
          <w:rFonts w:eastAsia="Times New Roman"/>
        </w:rPr>
        <w:t>ст в гр</w:t>
      </w:r>
      <w:proofErr w:type="gramEnd"/>
      <w:r w:rsidRPr="00B30646">
        <w:rPr>
          <w:rFonts w:eastAsia="Times New Roman"/>
        </w:rPr>
        <w:t>уппах М</w:t>
      </w:r>
      <w:r>
        <w:rPr>
          <w:rFonts w:eastAsia="Times New Roman"/>
        </w:rPr>
        <w:t>Б</w:t>
      </w:r>
      <w:r w:rsidRPr="00B30646">
        <w:rPr>
          <w:rFonts w:eastAsia="Times New Roman"/>
        </w:rPr>
        <w:t>ДОУ. Бланки путёвок-направлений установленного образца выводятся автоматически, согласно очерёдности, в соответствии с компьютерной программой</w:t>
      </w:r>
      <w:r>
        <w:rPr>
          <w:rFonts w:eastAsia="Times New Roman"/>
        </w:rPr>
        <w:t>.</w:t>
      </w:r>
    </w:p>
    <w:p w:rsidR="004C7BB5" w:rsidRPr="00B30646" w:rsidRDefault="004C7BB5" w:rsidP="004C7BB5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Количество воспитанников в МБДОУ № 46- 251 человек</w:t>
      </w: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9B486A" w:rsidTr="009B486A">
        <w:tc>
          <w:tcPr>
            <w:tcW w:w="2392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Возрастные группы</w:t>
            </w:r>
          </w:p>
        </w:tc>
        <w:tc>
          <w:tcPr>
            <w:tcW w:w="2392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Количество групп</w:t>
            </w:r>
          </w:p>
        </w:tc>
        <w:tc>
          <w:tcPr>
            <w:tcW w:w="2393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2393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Количество детей</w:t>
            </w:r>
          </w:p>
        </w:tc>
      </w:tr>
      <w:tr w:rsidR="009B486A" w:rsidTr="009B486A">
        <w:tc>
          <w:tcPr>
            <w:tcW w:w="2392" w:type="dxa"/>
          </w:tcPr>
          <w:p w:rsidR="009B486A" w:rsidRP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9B486A">
              <w:rPr>
                <w:rFonts w:eastAsia="Times New Roman"/>
                <w:b/>
              </w:rPr>
              <w:t>2 группа раннего возраста</w:t>
            </w:r>
          </w:p>
        </w:tc>
        <w:tc>
          <w:tcPr>
            <w:tcW w:w="2392" w:type="dxa"/>
          </w:tcPr>
          <w:p w:rsidR="009B486A" w:rsidRDefault="00C10D96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93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1-2</w:t>
            </w:r>
          </w:p>
        </w:tc>
        <w:tc>
          <w:tcPr>
            <w:tcW w:w="2393" w:type="dxa"/>
          </w:tcPr>
          <w:p w:rsidR="009B486A" w:rsidRDefault="00C10D96" w:rsidP="00C10D96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</w:tr>
      <w:tr w:rsidR="009B486A" w:rsidTr="009B486A">
        <w:tc>
          <w:tcPr>
            <w:tcW w:w="2392" w:type="dxa"/>
          </w:tcPr>
          <w:p w:rsidR="009B486A" w:rsidRP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9B486A">
              <w:rPr>
                <w:rFonts w:eastAsia="Times New Roman"/>
                <w:b/>
              </w:rPr>
              <w:t>1 младшая</w:t>
            </w:r>
          </w:p>
        </w:tc>
        <w:tc>
          <w:tcPr>
            <w:tcW w:w="2392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93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2-3</w:t>
            </w:r>
          </w:p>
        </w:tc>
        <w:tc>
          <w:tcPr>
            <w:tcW w:w="2393" w:type="dxa"/>
          </w:tcPr>
          <w:p w:rsidR="009B486A" w:rsidRDefault="009B486A" w:rsidP="00E63D3C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63D3C">
              <w:rPr>
                <w:rFonts w:eastAsia="Times New Roman"/>
              </w:rPr>
              <w:t>9</w:t>
            </w:r>
          </w:p>
        </w:tc>
      </w:tr>
      <w:tr w:rsidR="009B486A" w:rsidTr="009B486A">
        <w:tc>
          <w:tcPr>
            <w:tcW w:w="2392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2 младшая</w:t>
            </w:r>
          </w:p>
        </w:tc>
        <w:tc>
          <w:tcPr>
            <w:tcW w:w="2392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93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3-4</w:t>
            </w:r>
          </w:p>
        </w:tc>
        <w:tc>
          <w:tcPr>
            <w:tcW w:w="2393" w:type="dxa"/>
          </w:tcPr>
          <w:p w:rsidR="009B486A" w:rsidRDefault="00E63D3C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9B486A">
              <w:rPr>
                <w:rFonts w:eastAsia="Times New Roman"/>
              </w:rPr>
              <w:t>4</w:t>
            </w:r>
          </w:p>
        </w:tc>
      </w:tr>
      <w:tr w:rsidR="009B486A" w:rsidTr="009B486A">
        <w:tc>
          <w:tcPr>
            <w:tcW w:w="2392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средняя</w:t>
            </w:r>
          </w:p>
        </w:tc>
        <w:tc>
          <w:tcPr>
            <w:tcW w:w="2392" w:type="dxa"/>
          </w:tcPr>
          <w:p w:rsidR="009B486A" w:rsidRDefault="00E63D3C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93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4-5</w:t>
            </w:r>
          </w:p>
        </w:tc>
        <w:tc>
          <w:tcPr>
            <w:tcW w:w="2393" w:type="dxa"/>
          </w:tcPr>
          <w:p w:rsidR="009B486A" w:rsidRDefault="00E63D3C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  <w:tr w:rsidR="009B486A" w:rsidTr="009B486A">
        <w:tc>
          <w:tcPr>
            <w:tcW w:w="2392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2392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93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5-6</w:t>
            </w:r>
          </w:p>
        </w:tc>
        <w:tc>
          <w:tcPr>
            <w:tcW w:w="2393" w:type="dxa"/>
          </w:tcPr>
          <w:p w:rsidR="009B486A" w:rsidRDefault="009B486A" w:rsidP="00E63D3C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E63D3C">
              <w:rPr>
                <w:rFonts w:eastAsia="Times New Roman"/>
              </w:rPr>
              <w:t>3</w:t>
            </w:r>
          </w:p>
        </w:tc>
      </w:tr>
      <w:tr w:rsidR="009B486A" w:rsidTr="009B486A">
        <w:tc>
          <w:tcPr>
            <w:tcW w:w="2392" w:type="dxa"/>
          </w:tcPr>
          <w:p w:rsidR="009B486A" w:rsidRPr="0052635E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52635E">
              <w:rPr>
                <w:rFonts w:eastAsia="Times New Roman"/>
                <w:b/>
                <w:bCs/>
                <w:sz w:val="24"/>
                <w:szCs w:val="24"/>
              </w:rPr>
              <w:t>подготовительная</w:t>
            </w:r>
          </w:p>
        </w:tc>
        <w:tc>
          <w:tcPr>
            <w:tcW w:w="2392" w:type="dxa"/>
          </w:tcPr>
          <w:p w:rsidR="009B486A" w:rsidRDefault="00E63D3C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93" w:type="dxa"/>
          </w:tcPr>
          <w:p w:rsidR="009B486A" w:rsidRDefault="009B486A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6-7</w:t>
            </w:r>
          </w:p>
        </w:tc>
        <w:tc>
          <w:tcPr>
            <w:tcW w:w="2393" w:type="dxa"/>
          </w:tcPr>
          <w:p w:rsidR="009B486A" w:rsidRDefault="00E63D3C" w:rsidP="00DF0BE7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</w:tbl>
    <w:p w:rsidR="00902AEC" w:rsidRDefault="00902AEC" w:rsidP="00902AEC">
      <w:pPr>
        <w:jc w:val="both"/>
      </w:pPr>
    </w:p>
    <w:p w:rsidR="00902AEC" w:rsidRPr="004C7BB5" w:rsidRDefault="00902AEC" w:rsidP="00902AEC">
      <w:pPr>
        <w:jc w:val="both"/>
        <w:rPr>
          <w:b/>
        </w:rPr>
      </w:pPr>
      <w:r w:rsidRPr="004C7BB5">
        <w:rPr>
          <w:b/>
        </w:rPr>
        <w:t>Режим работы учреждения</w:t>
      </w:r>
    </w:p>
    <w:p w:rsidR="00902AEC" w:rsidRDefault="00902AEC" w:rsidP="00902AEC">
      <w:pPr>
        <w:jc w:val="both"/>
      </w:pPr>
      <w:r>
        <w:t>МБДОУ № 46 работает 5 дней в неделю с 06.00 до 18.00 часов кроме выходных и праздничных дней.</w:t>
      </w:r>
    </w:p>
    <w:p w:rsidR="00902AEC" w:rsidRDefault="00902AEC" w:rsidP="00902AEC">
      <w:pPr>
        <w:jc w:val="both"/>
      </w:pPr>
      <w:r>
        <w:t>Режим дня предусматривает:</w:t>
      </w:r>
    </w:p>
    <w:p w:rsidR="00902AEC" w:rsidRDefault="00902AEC" w:rsidP="00902AEC">
      <w:pPr>
        <w:jc w:val="both"/>
      </w:pPr>
      <w:r>
        <w:t>- учет возрастных, физических и психологических возможностей детей;</w:t>
      </w:r>
    </w:p>
    <w:p w:rsidR="00902AEC" w:rsidRDefault="00902AEC" w:rsidP="00902AEC">
      <w:pPr>
        <w:jc w:val="both"/>
      </w:pPr>
      <w:r>
        <w:t xml:space="preserve">- учет индивидуальных особенностей детей, </w:t>
      </w:r>
    </w:p>
    <w:p w:rsidR="00902AEC" w:rsidRDefault="00902AEC" w:rsidP="00902AEC">
      <w:pPr>
        <w:jc w:val="both"/>
      </w:pPr>
      <w:r>
        <w:t>- регламентированной организованной взрослыми и самостоятельной детской деятельности;</w:t>
      </w:r>
    </w:p>
    <w:p w:rsidR="00902AEC" w:rsidRDefault="00902AEC" w:rsidP="00902AEC">
      <w:pPr>
        <w:jc w:val="both"/>
      </w:pPr>
      <w:r>
        <w:t xml:space="preserve">-соблюдения объема учебной нагрузки. </w:t>
      </w:r>
    </w:p>
    <w:p w:rsidR="00902AEC" w:rsidRDefault="00902AEC" w:rsidP="00902AEC">
      <w:pPr>
        <w:jc w:val="both"/>
      </w:pPr>
    </w:p>
    <w:p w:rsidR="00902AEC" w:rsidRDefault="00902AEC" w:rsidP="00902AEC">
      <w:pPr>
        <w:pStyle w:val="a4"/>
        <w:ind w:left="1800"/>
        <w:jc w:val="both"/>
        <w:sectPr w:rsidR="00902AEC" w:rsidSect="00EF2B6A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0F2E8F" w:rsidRPr="000F2E8F" w:rsidRDefault="00902AEC" w:rsidP="000F2E8F">
      <w:pPr>
        <w:ind w:left="1440"/>
        <w:jc w:val="center"/>
        <w:rPr>
          <w:b/>
        </w:rPr>
      </w:pPr>
      <w:r>
        <w:rPr>
          <w:b/>
        </w:rPr>
        <w:lastRenderedPageBreak/>
        <w:t>М</w:t>
      </w:r>
      <w:r w:rsidR="000F2E8F" w:rsidRPr="000F2E8F">
        <w:rPr>
          <w:b/>
        </w:rPr>
        <w:t>одель образовательного  процесса (величина образовательной нагрузки)</w:t>
      </w:r>
    </w:p>
    <w:p w:rsidR="000F2E8F" w:rsidRDefault="000F2E8F" w:rsidP="000F2E8F">
      <w:pPr>
        <w:jc w:val="both"/>
      </w:pPr>
    </w:p>
    <w:p w:rsidR="000F4778" w:rsidRPr="000F4778" w:rsidRDefault="000F4778" w:rsidP="00DF0BE7">
      <w:pPr>
        <w:jc w:val="both"/>
        <w:rPr>
          <w:b/>
        </w:rPr>
      </w:pPr>
    </w:p>
    <w:tbl>
      <w:tblPr>
        <w:tblStyle w:val="a3"/>
        <w:tblW w:w="14283" w:type="dxa"/>
        <w:tblLook w:val="04A0"/>
      </w:tblPr>
      <w:tblGrid>
        <w:gridCol w:w="576"/>
        <w:gridCol w:w="2281"/>
        <w:gridCol w:w="2780"/>
        <w:gridCol w:w="2976"/>
        <w:gridCol w:w="2977"/>
        <w:gridCol w:w="2693"/>
      </w:tblGrid>
      <w:tr w:rsidR="009472D7" w:rsidTr="00EF2B6A">
        <w:tc>
          <w:tcPr>
            <w:tcW w:w="576" w:type="dxa"/>
            <w:vMerge w:val="restart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281" w:type="dxa"/>
            <w:vMerge w:val="restart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11426" w:type="dxa"/>
            <w:gridSpan w:val="4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 образовательных ситуаций и занятий  в неделю</w:t>
            </w:r>
          </w:p>
        </w:tc>
      </w:tr>
      <w:tr w:rsidR="009472D7" w:rsidTr="00EF2B6A">
        <w:tc>
          <w:tcPr>
            <w:tcW w:w="576" w:type="dxa"/>
            <w:vMerge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281" w:type="dxa"/>
            <w:vMerge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780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Младшая группа</w:t>
            </w:r>
          </w:p>
        </w:tc>
        <w:tc>
          <w:tcPr>
            <w:tcW w:w="29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Средняя группа</w:t>
            </w:r>
          </w:p>
        </w:tc>
        <w:tc>
          <w:tcPr>
            <w:tcW w:w="2977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Старшая группа</w:t>
            </w:r>
          </w:p>
        </w:tc>
        <w:tc>
          <w:tcPr>
            <w:tcW w:w="2693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Подготовительная группа </w:t>
            </w:r>
          </w:p>
        </w:tc>
      </w:tr>
      <w:tr w:rsidR="009472D7" w:rsidTr="00EF2B6A">
        <w:tc>
          <w:tcPr>
            <w:tcW w:w="2857" w:type="dxa"/>
            <w:gridSpan w:val="2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0044670E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Инвариативная</w:t>
            </w:r>
            <w:proofErr w:type="spellEnd"/>
            <w:r>
              <w:rPr>
                <w:b/>
                <w:bCs/>
              </w:rPr>
              <w:t xml:space="preserve"> часть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Двигательная деятельность</w:t>
            </w:r>
          </w:p>
        </w:tc>
        <w:tc>
          <w:tcPr>
            <w:tcW w:w="2780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3 занятия </w:t>
            </w:r>
            <w:r w:rsidRPr="00FF692D">
              <w:rPr>
                <w:bCs/>
              </w:rPr>
              <w:t>физической культурой</w:t>
            </w:r>
          </w:p>
        </w:tc>
        <w:tc>
          <w:tcPr>
            <w:tcW w:w="2976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3 занятия </w:t>
            </w:r>
            <w:r w:rsidRPr="00FF692D">
              <w:rPr>
                <w:bCs/>
              </w:rPr>
              <w:t>физической культурой</w:t>
            </w:r>
          </w:p>
        </w:tc>
        <w:tc>
          <w:tcPr>
            <w:tcW w:w="2977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3 занятия </w:t>
            </w:r>
            <w:r w:rsidRPr="00FF692D">
              <w:rPr>
                <w:bCs/>
              </w:rPr>
              <w:t>физической культурой, одно из которых проводится на открытом воздухе</w:t>
            </w:r>
          </w:p>
        </w:tc>
        <w:tc>
          <w:tcPr>
            <w:tcW w:w="2693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3 занятия </w:t>
            </w:r>
            <w:r w:rsidRPr="00FF692D">
              <w:rPr>
                <w:bCs/>
              </w:rPr>
              <w:t>физической культурой, одно из которых проводится на открытом воздухе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Коммуникативная деятельность</w:t>
            </w:r>
          </w:p>
        </w:tc>
        <w:tc>
          <w:tcPr>
            <w:tcW w:w="2780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1</w:t>
            </w:r>
          </w:p>
        </w:tc>
        <w:tc>
          <w:tcPr>
            <w:tcW w:w="2977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2,5</w:t>
            </w:r>
          </w:p>
        </w:tc>
        <w:tc>
          <w:tcPr>
            <w:tcW w:w="2693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3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Развитие речи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ситуация, а также во всех образовательных ситуациях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ситуация, а также во всех образовательных ситуациях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2 образовательные ситуации, а также во всех образовательных ситуациях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2 образовательные ситуации, а также во всех образовательных ситуациях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обучению грамоте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 в 2 недели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Познавательно-исследовательская деятельность</w:t>
            </w:r>
          </w:p>
        </w:tc>
        <w:tc>
          <w:tcPr>
            <w:tcW w:w="2780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</w:t>
            </w:r>
          </w:p>
        </w:tc>
        <w:tc>
          <w:tcPr>
            <w:tcW w:w="2976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</w:t>
            </w:r>
          </w:p>
        </w:tc>
        <w:tc>
          <w:tcPr>
            <w:tcW w:w="2977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</w:t>
            </w:r>
          </w:p>
        </w:tc>
        <w:tc>
          <w:tcPr>
            <w:tcW w:w="2693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2,5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Исследование объектов живой и неживой природы, </w:t>
            </w:r>
            <w:proofErr w:type="spellStart"/>
            <w:proofErr w:type="gramStart"/>
            <w:r>
              <w:rPr>
                <w:b/>
                <w:bCs/>
              </w:rPr>
              <w:t>экспериментиро-вание</w:t>
            </w:r>
            <w:proofErr w:type="spellEnd"/>
            <w:proofErr w:type="gramEnd"/>
          </w:p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-Познание предметного и социального мира, освоение безопасного поведения</w:t>
            </w:r>
          </w:p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 в 2 недели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1,5 образовательные ситуации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Математическое и сенсорное развитие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образовательная ситуация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2281" w:type="dxa"/>
          </w:tcPr>
          <w:p w:rsidR="009472D7" w:rsidRPr="007E7A62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Изобразительная деятельность (</w:t>
            </w:r>
            <w:r>
              <w:rPr>
                <w:bCs/>
              </w:rPr>
              <w:t xml:space="preserve">рисование, лека и аппликация) </w:t>
            </w:r>
            <w:r>
              <w:rPr>
                <w:b/>
                <w:bCs/>
              </w:rPr>
              <w:t>и конструирование</w:t>
            </w:r>
          </w:p>
        </w:tc>
        <w:tc>
          <w:tcPr>
            <w:tcW w:w="2780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 образовательные ситуации</w:t>
            </w:r>
          </w:p>
        </w:tc>
        <w:tc>
          <w:tcPr>
            <w:tcW w:w="2976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2 образовательные ситуации</w:t>
            </w:r>
          </w:p>
        </w:tc>
        <w:tc>
          <w:tcPr>
            <w:tcW w:w="2977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3 образовательные ситуации</w:t>
            </w:r>
          </w:p>
        </w:tc>
        <w:tc>
          <w:tcPr>
            <w:tcW w:w="2693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3 образовательные ситуации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Музыкальная деятельность</w:t>
            </w:r>
          </w:p>
        </w:tc>
        <w:tc>
          <w:tcPr>
            <w:tcW w:w="2780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2 </w:t>
            </w:r>
            <w:proofErr w:type="gramStart"/>
            <w:r w:rsidRPr="00FF692D">
              <w:rPr>
                <w:b/>
                <w:bCs/>
              </w:rPr>
              <w:t>музыкальных</w:t>
            </w:r>
            <w:proofErr w:type="gramEnd"/>
            <w:r w:rsidRPr="00FF692D">
              <w:rPr>
                <w:b/>
                <w:bCs/>
              </w:rPr>
              <w:t xml:space="preserve"> занятия</w:t>
            </w:r>
          </w:p>
        </w:tc>
        <w:tc>
          <w:tcPr>
            <w:tcW w:w="2976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2 </w:t>
            </w:r>
            <w:proofErr w:type="gramStart"/>
            <w:r w:rsidRPr="00FF692D">
              <w:rPr>
                <w:b/>
                <w:bCs/>
              </w:rPr>
              <w:t>музыкальных</w:t>
            </w:r>
            <w:proofErr w:type="gramEnd"/>
            <w:r w:rsidRPr="00FF692D">
              <w:rPr>
                <w:b/>
                <w:bCs/>
              </w:rPr>
              <w:t xml:space="preserve"> занятия</w:t>
            </w:r>
          </w:p>
        </w:tc>
        <w:tc>
          <w:tcPr>
            <w:tcW w:w="2977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2 </w:t>
            </w:r>
            <w:proofErr w:type="gramStart"/>
            <w:r w:rsidRPr="00FF692D">
              <w:rPr>
                <w:b/>
                <w:bCs/>
              </w:rPr>
              <w:t>музыкальных</w:t>
            </w:r>
            <w:proofErr w:type="gramEnd"/>
            <w:r w:rsidRPr="00FF692D">
              <w:rPr>
                <w:b/>
                <w:bCs/>
              </w:rPr>
              <w:t xml:space="preserve"> занятия</w:t>
            </w:r>
          </w:p>
        </w:tc>
        <w:tc>
          <w:tcPr>
            <w:tcW w:w="2693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 xml:space="preserve">2 </w:t>
            </w:r>
            <w:proofErr w:type="gramStart"/>
            <w:r w:rsidRPr="00FF692D">
              <w:rPr>
                <w:b/>
                <w:bCs/>
              </w:rPr>
              <w:t>музыкальных</w:t>
            </w:r>
            <w:proofErr w:type="gramEnd"/>
            <w:r w:rsidRPr="00FF692D">
              <w:rPr>
                <w:b/>
                <w:bCs/>
              </w:rPr>
              <w:t xml:space="preserve"> занятия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Чтение художественной литературы</w:t>
            </w:r>
          </w:p>
        </w:tc>
        <w:tc>
          <w:tcPr>
            <w:tcW w:w="2780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1 образовательная ситуация в 2 недели</w:t>
            </w:r>
          </w:p>
        </w:tc>
        <w:tc>
          <w:tcPr>
            <w:tcW w:w="2976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1 образовательная ситуация в 2 недели</w:t>
            </w:r>
          </w:p>
        </w:tc>
        <w:tc>
          <w:tcPr>
            <w:tcW w:w="2977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1 образовательная ситуация в 2 недели</w:t>
            </w:r>
          </w:p>
        </w:tc>
        <w:tc>
          <w:tcPr>
            <w:tcW w:w="2693" w:type="dxa"/>
          </w:tcPr>
          <w:p w:rsidR="009472D7" w:rsidRPr="00FF692D" w:rsidRDefault="009472D7" w:rsidP="00DF0BE7">
            <w:pPr>
              <w:jc w:val="both"/>
              <w:rPr>
                <w:b/>
                <w:bCs/>
              </w:rPr>
            </w:pPr>
            <w:r w:rsidRPr="00FF692D">
              <w:rPr>
                <w:b/>
                <w:bCs/>
              </w:rPr>
              <w:t>1 образовательная ситуация в 2 недели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в неделю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10 образовательных ситуаций и занятий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11 образовательных ситуаций и занятий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13 образовательных ситуаций и занятий</w:t>
            </w:r>
          </w:p>
        </w:tc>
        <w:tc>
          <w:tcPr>
            <w:tcW w:w="2693" w:type="dxa"/>
          </w:tcPr>
          <w:p w:rsidR="009472D7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образовательных ситуаций и занятий</w:t>
            </w:r>
          </w:p>
        </w:tc>
      </w:tr>
      <w:tr w:rsidR="009472D7" w:rsidTr="00EF2B6A">
        <w:tc>
          <w:tcPr>
            <w:tcW w:w="2857" w:type="dxa"/>
            <w:gridSpan w:val="2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0044670E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Вариативная часть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</w:tr>
      <w:tr w:rsidR="009472D7" w:rsidTr="00EF2B6A">
        <w:tc>
          <w:tcPr>
            <w:tcW w:w="576" w:type="dxa"/>
          </w:tcPr>
          <w:p w:rsidR="009472D7" w:rsidRPr="0044670E" w:rsidRDefault="009472D7" w:rsidP="00DF0BE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Кружок «Театр и дети»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занятие в неделю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занятие в неделю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занятие в неделю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«Познай себя» </w:t>
            </w:r>
          </w:p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1занятие в неделю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 занятие в неделю</w:t>
            </w:r>
          </w:p>
        </w:tc>
      </w:tr>
      <w:tr w:rsidR="009472D7" w:rsidTr="00EF2B6A">
        <w:tc>
          <w:tcPr>
            <w:tcW w:w="576" w:type="dxa"/>
          </w:tcPr>
          <w:p w:rsidR="009472D7" w:rsidRPr="0044670E" w:rsidRDefault="009472D7" w:rsidP="00DF0BE7">
            <w:pPr>
              <w:pStyle w:val="Default"/>
              <w:jc w:val="both"/>
              <w:rPr>
                <w:b/>
              </w:rPr>
            </w:pPr>
            <w:r w:rsidRPr="0044670E">
              <w:rPr>
                <w:b/>
              </w:rPr>
              <w:t>3.</w:t>
            </w:r>
          </w:p>
        </w:tc>
        <w:tc>
          <w:tcPr>
            <w:tcW w:w="2281" w:type="dxa"/>
          </w:tcPr>
          <w:p w:rsidR="009472D7" w:rsidRPr="00643E92" w:rsidRDefault="009472D7" w:rsidP="00DF0BE7">
            <w:pPr>
              <w:pStyle w:val="Default"/>
              <w:jc w:val="both"/>
            </w:pPr>
            <w:r>
              <w:t xml:space="preserve">Программа  логопедической помощи в условиях </w:t>
            </w:r>
            <w:proofErr w:type="spellStart"/>
            <w:r>
              <w:t>логопункта</w:t>
            </w:r>
            <w:proofErr w:type="spellEnd"/>
            <w:r>
              <w:t>.</w:t>
            </w:r>
          </w:p>
        </w:tc>
        <w:tc>
          <w:tcPr>
            <w:tcW w:w="2780" w:type="dxa"/>
          </w:tcPr>
          <w:p w:rsidR="009472D7" w:rsidRPr="00643E92" w:rsidRDefault="009472D7" w:rsidP="00DF0BE7">
            <w:pPr>
              <w:pStyle w:val="Default"/>
              <w:jc w:val="both"/>
            </w:pPr>
            <w:r>
              <w:t>-</w:t>
            </w:r>
          </w:p>
        </w:tc>
        <w:tc>
          <w:tcPr>
            <w:tcW w:w="2976" w:type="dxa"/>
          </w:tcPr>
          <w:p w:rsidR="009472D7" w:rsidRDefault="009472D7" w:rsidP="00DF0BE7">
            <w:pPr>
              <w:pStyle w:val="Default"/>
              <w:jc w:val="both"/>
            </w:pPr>
            <w:r>
              <w:t>-</w:t>
            </w:r>
          </w:p>
        </w:tc>
        <w:tc>
          <w:tcPr>
            <w:tcW w:w="2977" w:type="dxa"/>
          </w:tcPr>
          <w:p w:rsidR="009472D7" w:rsidRPr="00643E92" w:rsidRDefault="009472D7" w:rsidP="00DF0BE7">
            <w:pPr>
              <w:pStyle w:val="Default"/>
              <w:jc w:val="both"/>
            </w:pPr>
            <w:r>
              <w:t>+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+</w:t>
            </w:r>
          </w:p>
        </w:tc>
      </w:tr>
      <w:tr w:rsidR="009472D7" w:rsidTr="00EF2B6A">
        <w:tc>
          <w:tcPr>
            <w:tcW w:w="576" w:type="dxa"/>
          </w:tcPr>
          <w:p w:rsidR="009472D7" w:rsidRPr="0044670E" w:rsidRDefault="009472D7" w:rsidP="00DF0BE7">
            <w:pPr>
              <w:jc w:val="both"/>
              <w:rPr>
                <w:b/>
                <w:bCs/>
              </w:rPr>
            </w:pPr>
            <w:r w:rsidRPr="0044670E">
              <w:rPr>
                <w:b/>
                <w:bCs/>
              </w:rPr>
              <w:t>4.</w:t>
            </w:r>
          </w:p>
        </w:tc>
        <w:tc>
          <w:tcPr>
            <w:tcW w:w="2281" w:type="dxa"/>
          </w:tcPr>
          <w:p w:rsidR="009472D7" w:rsidRDefault="009472D7" w:rsidP="00DF0BE7">
            <w:pPr>
              <w:pStyle w:val="Default"/>
              <w:jc w:val="both"/>
            </w:pPr>
            <w:r>
              <w:t>Коррекционно-развивающая программа с детьми старшего дошкольного возраста.</w:t>
            </w:r>
          </w:p>
        </w:tc>
        <w:tc>
          <w:tcPr>
            <w:tcW w:w="2780" w:type="dxa"/>
          </w:tcPr>
          <w:p w:rsidR="009472D7" w:rsidRDefault="009472D7" w:rsidP="00DF0BE7">
            <w:pPr>
              <w:pStyle w:val="Default"/>
              <w:jc w:val="both"/>
            </w:pPr>
            <w:r>
              <w:t>-</w:t>
            </w:r>
          </w:p>
        </w:tc>
        <w:tc>
          <w:tcPr>
            <w:tcW w:w="2976" w:type="dxa"/>
          </w:tcPr>
          <w:p w:rsidR="009472D7" w:rsidRDefault="009472D7" w:rsidP="00DF0BE7">
            <w:pPr>
              <w:pStyle w:val="Default"/>
              <w:jc w:val="both"/>
            </w:pPr>
            <w:r>
              <w:t>-</w:t>
            </w:r>
          </w:p>
        </w:tc>
        <w:tc>
          <w:tcPr>
            <w:tcW w:w="2977" w:type="dxa"/>
          </w:tcPr>
          <w:p w:rsidR="009472D7" w:rsidRDefault="009472D7" w:rsidP="00DF0BE7">
            <w:pPr>
              <w:pStyle w:val="Default"/>
              <w:jc w:val="both"/>
            </w:pPr>
            <w:r>
              <w:t>-</w:t>
            </w:r>
          </w:p>
        </w:tc>
        <w:tc>
          <w:tcPr>
            <w:tcW w:w="2693" w:type="dxa"/>
          </w:tcPr>
          <w:p w:rsidR="009472D7" w:rsidRDefault="009472D7" w:rsidP="00DF0BE7">
            <w:pPr>
              <w:pStyle w:val="Default"/>
              <w:jc w:val="both"/>
            </w:pPr>
            <w:r>
              <w:t>+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в неделю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472D7" w:rsidTr="00EF2B6A">
        <w:tc>
          <w:tcPr>
            <w:tcW w:w="576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</w:p>
        </w:tc>
        <w:tc>
          <w:tcPr>
            <w:tcW w:w="2281" w:type="dxa"/>
          </w:tcPr>
          <w:p w:rsidR="009472D7" w:rsidRDefault="009472D7" w:rsidP="00DF0B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780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10 образовательных ситуаций и занятий</w:t>
            </w:r>
          </w:p>
        </w:tc>
        <w:tc>
          <w:tcPr>
            <w:tcW w:w="2976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12 образовательных ситуаций и занятий</w:t>
            </w:r>
          </w:p>
        </w:tc>
        <w:tc>
          <w:tcPr>
            <w:tcW w:w="2977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15 образовательных ситуаций и занятий</w:t>
            </w:r>
          </w:p>
        </w:tc>
        <w:tc>
          <w:tcPr>
            <w:tcW w:w="2693" w:type="dxa"/>
          </w:tcPr>
          <w:p w:rsidR="009472D7" w:rsidRPr="00EA2943" w:rsidRDefault="009472D7" w:rsidP="00DF0BE7">
            <w:pPr>
              <w:jc w:val="both"/>
              <w:rPr>
                <w:bCs/>
              </w:rPr>
            </w:pPr>
            <w:r>
              <w:rPr>
                <w:bCs/>
              </w:rPr>
              <w:t>17 образовательных ситуаций и занятий</w:t>
            </w:r>
          </w:p>
        </w:tc>
      </w:tr>
    </w:tbl>
    <w:p w:rsidR="009472D7" w:rsidRPr="009472D7" w:rsidRDefault="009472D7" w:rsidP="00DF0BE7">
      <w:pPr>
        <w:pStyle w:val="a4"/>
        <w:ind w:left="1800"/>
        <w:jc w:val="both"/>
        <w:rPr>
          <w:b/>
          <w:bCs/>
        </w:rPr>
      </w:pPr>
    </w:p>
    <w:p w:rsidR="00D70E32" w:rsidRDefault="00D70E32" w:rsidP="00DF0BE7">
      <w:pPr>
        <w:pStyle w:val="a4"/>
        <w:ind w:left="1800"/>
        <w:jc w:val="both"/>
        <w:textAlignment w:val="baseline"/>
        <w:rPr>
          <w:rFonts w:eastAsia="Times New Roman"/>
          <w:b/>
          <w:bCs/>
        </w:rPr>
        <w:sectPr w:rsidR="00D70E32" w:rsidSect="00902AEC">
          <w:pgSz w:w="16838" w:h="11906" w:orient="landscape"/>
          <w:pgMar w:top="851" w:right="1134" w:bottom="1701" w:left="851" w:header="708" w:footer="708" w:gutter="0"/>
          <w:cols w:space="708"/>
          <w:docGrid w:linePitch="360"/>
        </w:sectPr>
      </w:pPr>
    </w:p>
    <w:p w:rsidR="009472D7" w:rsidRPr="009472D7" w:rsidRDefault="009472D7" w:rsidP="00DF0BE7">
      <w:pPr>
        <w:pStyle w:val="a4"/>
        <w:ind w:left="1800"/>
        <w:jc w:val="both"/>
        <w:textAlignment w:val="baseline"/>
        <w:rPr>
          <w:rFonts w:eastAsia="Times New Roman"/>
          <w:b/>
          <w:bCs/>
        </w:rPr>
      </w:pPr>
    </w:p>
    <w:p w:rsidR="00D70E32" w:rsidRDefault="00D70E32" w:rsidP="00D70E32">
      <w:pPr>
        <w:shd w:val="clear" w:color="auto" w:fill="FFFFFF"/>
        <w:spacing w:before="154"/>
        <w:ind w:right="-2"/>
        <w:jc w:val="both"/>
        <w:rPr>
          <w:spacing w:val="-2"/>
        </w:rPr>
      </w:pPr>
      <w:r>
        <w:rPr>
          <w:spacing w:val="-2"/>
        </w:rPr>
        <w:t xml:space="preserve">     Расписание организованной образовательной деятельности составлено в соответствии с требованиями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 Вся образовательная работа строится на основе основной образовательной программы, расписания ООД для возрастных групп, перспективных планов по всем разделам программы. ООД проводится в соответствии с возрастными особенностями детей.</w:t>
      </w:r>
    </w:p>
    <w:p w:rsidR="00D70E32" w:rsidRDefault="00D70E32" w:rsidP="00D70E32">
      <w:pPr>
        <w:pStyle w:val="a4"/>
        <w:ind w:left="360"/>
        <w:jc w:val="both"/>
      </w:pPr>
      <w:r>
        <w:t xml:space="preserve">Продолжительность </w:t>
      </w:r>
      <w:r w:rsidRPr="004C7BB5">
        <w:t>организованной образовательной деятельности</w:t>
      </w:r>
      <w:r>
        <w:t xml:space="preserve"> для воспитанников:</w:t>
      </w:r>
    </w:p>
    <w:p w:rsidR="00D70E32" w:rsidRDefault="00D70E32" w:rsidP="00D70E32">
      <w:pPr>
        <w:pStyle w:val="a4"/>
        <w:numPr>
          <w:ilvl w:val="0"/>
          <w:numId w:val="4"/>
        </w:numPr>
        <w:jc w:val="both"/>
      </w:pPr>
      <w:r>
        <w:t>2-го года жизн</w:t>
      </w:r>
      <w:proofErr w:type="gramStart"/>
      <w:r>
        <w:t>и-</w:t>
      </w:r>
      <w:proofErr w:type="gramEnd"/>
      <w:r>
        <w:t xml:space="preserve"> не более 10 минут</w:t>
      </w:r>
    </w:p>
    <w:p w:rsidR="00D70E32" w:rsidRDefault="00D70E32" w:rsidP="00D70E32">
      <w:pPr>
        <w:pStyle w:val="a4"/>
        <w:numPr>
          <w:ilvl w:val="0"/>
          <w:numId w:val="4"/>
        </w:numPr>
        <w:jc w:val="both"/>
      </w:pPr>
      <w:r>
        <w:t>3-го года жизни – не более 10 минут</w:t>
      </w:r>
    </w:p>
    <w:p w:rsidR="00D70E32" w:rsidRDefault="00D70E32" w:rsidP="00D70E32">
      <w:pPr>
        <w:pStyle w:val="a4"/>
        <w:numPr>
          <w:ilvl w:val="0"/>
          <w:numId w:val="4"/>
        </w:numPr>
        <w:jc w:val="both"/>
      </w:pPr>
      <w:r>
        <w:t>4-го года жизни – не более 15 минут</w:t>
      </w:r>
    </w:p>
    <w:p w:rsidR="00D70E32" w:rsidRDefault="00D70E32" w:rsidP="00D70E32">
      <w:pPr>
        <w:pStyle w:val="a4"/>
        <w:numPr>
          <w:ilvl w:val="0"/>
          <w:numId w:val="4"/>
        </w:numPr>
        <w:jc w:val="both"/>
      </w:pPr>
      <w:r>
        <w:t>5-го года жизни – не более 20 минут</w:t>
      </w:r>
    </w:p>
    <w:p w:rsidR="00D70E32" w:rsidRDefault="00D70E32" w:rsidP="00D70E32">
      <w:pPr>
        <w:pStyle w:val="a4"/>
        <w:numPr>
          <w:ilvl w:val="0"/>
          <w:numId w:val="4"/>
        </w:numPr>
        <w:jc w:val="both"/>
      </w:pPr>
      <w:r>
        <w:t>6-го года жизни – не более 25 минут</w:t>
      </w:r>
    </w:p>
    <w:p w:rsidR="00D70E32" w:rsidRDefault="00D70E32" w:rsidP="00D70E32">
      <w:pPr>
        <w:pStyle w:val="a4"/>
        <w:numPr>
          <w:ilvl w:val="0"/>
          <w:numId w:val="4"/>
        </w:numPr>
        <w:jc w:val="both"/>
      </w:pPr>
      <w:r>
        <w:t>7-го года жизни – не более 30 минут</w:t>
      </w:r>
    </w:p>
    <w:p w:rsidR="00D70E32" w:rsidRDefault="00D70E32" w:rsidP="00D70E32">
      <w:pPr>
        <w:shd w:val="clear" w:color="auto" w:fill="FFFFFF"/>
        <w:spacing w:before="154"/>
        <w:ind w:right="-2"/>
        <w:jc w:val="both"/>
        <w:rPr>
          <w:spacing w:val="-2"/>
        </w:rPr>
      </w:pPr>
    </w:p>
    <w:p w:rsidR="00D70E32" w:rsidRDefault="00D70E32" w:rsidP="00D70E32">
      <w:pPr>
        <w:shd w:val="clear" w:color="auto" w:fill="FFFFFF"/>
        <w:spacing w:before="154"/>
        <w:ind w:right="-2"/>
        <w:jc w:val="both"/>
        <w:rPr>
          <w:spacing w:val="-2"/>
        </w:rPr>
      </w:pPr>
      <w:r>
        <w:rPr>
          <w:spacing w:val="-2"/>
        </w:rPr>
        <w:t xml:space="preserve">     Задачи психолого-педагогической работы по формированию физических, интеллектуальных и личностных качеств решаются интегрировано в ходе освоения образовательных областей. Воспитатели самостоятельно выбирают формы образовательной деятельности.</w:t>
      </w:r>
    </w:p>
    <w:p w:rsidR="00D70E32" w:rsidRDefault="00D70E32" w:rsidP="00D70E32">
      <w:pPr>
        <w:shd w:val="clear" w:color="auto" w:fill="FFFFFF"/>
        <w:spacing w:before="154"/>
        <w:ind w:right="2549"/>
        <w:jc w:val="both"/>
        <w:rPr>
          <w:spacing w:val="-2"/>
        </w:rPr>
      </w:pPr>
    </w:p>
    <w:p w:rsidR="00EA2B7D" w:rsidRPr="00386E7E" w:rsidRDefault="00386E7E" w:rsidP="00386E7E">
      <w:pPr>
        <w:shd w:val="clear" w:color="auto" w:fill="FFFFFF"/>
        <w:spacing w:before="154"/>
        <w:ind w:right="2549"/>
        <w:jc w:val="both"/>
        <w:rPr>
          <w:spacing w:val="-2"/>
        </w:rPr>
      </w:pPr>
      <w:r w:rsidRPr="002566D9">
        <w:rPr>
          <w:b/>
          <w:spacing w:val="-2"/>
        </w:rPr>
        <w:t>3.Система управления учреждения</w:t>
      </w:r>
      <w:r w:rsidRPr="00386E7E">
        <w:rPr>
          <w:spacing w:val="-2"/>
        </w:rPr>
        <w:t>.</w:t>
      </w:r>
    </w:p>
    <w:p w:rsidR="00386E7E" w:rsidRDefault="00386E7E" w:rsidP="00386E7E">
      <w:p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 xml:space="preserve">  Основными факторами, определяющими направления функционирования и развития МБДОУ, являются общественно-экономические  преобразования в государстве, формирование рынка образовательных услуг и интеллектуального труда. Функционирование в режиме развития </w:t>
      </w:r>
      <w:r w:rsidR="008967E7">
        <w:rPr>
          <w:spacing w:val="-2"/>
        </w:rPr>
        <w:t>заставляет по-новому строить систему управления, учитывая запросы родителей, интересы детей и профессиональные возможности педагогов.</w:t>
      </w:r>
    </w:p>
    <w:p w:rsidR="002566D9" w:rsidRDefault="002566D9" w:rsidP="00386E7E">
      <w:p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 xml:space="preserve">Система внутреннего управления  представлена взаимосвязанными уровнями управления всех участников педагогического процесса: </w:t>
      </w:r>
      <w:r w:rsidR="006A6EFB">
        <w:rPr>
          <w:spacing w:val="-2"/>
        </w:rPr>
        <w:t xml:space="preserve">членов Совета МБДОУ, Педагогического Совета, административного совещания, </w:t>
      </w:r>
      <w:proofErr w:type="gramStart"/>
      <w:r w:rsidR="006A6EFB">
        <w:rPr>
          <w:spacing w:val="-2"/>
        </w:rPr>
        <w:t>заведующего</w:t>
      </w:r>
      <w:proofErr w:type="gramEnd"/>
      <w:r w:rsidR="006A6EFB">
        <w:rPr>
          <w:spacing w:val="-2"/>
        </w:rPr>
        <w:t>, его заместителей, педагогов, общественных организаций, родителей детей, посещающих МБДОУ.</w:t>
      </w:r>
    </w:p>
    <w:p w:rsidR="006A6EFB" w:rsidRDefault="006A6EFB" w:rsidP="00386E7E">
      <w:p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>Цель управления – обеспечить функционирование всего педагогического коллектива для достижения высокой эффективности образования и повышения его качества.</w:t>
      </w:r>
    </w:p>
    <w:p w:rsidR="006A6EFB" w:rsidRDefault="006A6EFB" w:rsidP="00386E7E">
      <w:p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>Анализ управленческой деятельности показал смену методов управления -  используются методы, направленные на личностно-ориентированный подход</w:t>
      </w:r>
      <w:proofErr w:type="gramStart"/>
      <w:r>
        <w:rPr>
          <w:spacing w:val="-2"/>
        </w:rPr>
        <w:t xml:space="preserve"> .</w:t>
      </w:r>
      <w:proofErr w:type="gramEnd"/>
      <w:r>
        <w:rPr>
          <w:spacing w:val="-2"/>
        </w:rPr>
        <w:t xml:space="preserve"> Происходит расширение прав и полномочий всех участников образовательного процесса. Активно используется принцип единоначалия и коллегиальности. Общественности предоставлено право </w:t>
      </w:r>
      <w:proofErr w:type="gramStart"/>
      <w:r>
        <w:rPr>
          <w:spacing w:val="-2"/>
        </w:rPr>
        <w:t>принимать</w:t>
      </w:r>
      <w:proofErr w:type="gramEnd"/>
      <w:r>
        <w:rPr>
          <w:spacing w:val="-2"/>
        </w:rPr>
        <w:t xml:space="preserve"> участие в управлении через Педагогический Совет, Родительский комитет, общее собрание</w:t>
      </w:r>
      <w:r w:rsidR="00F87FD2">
        <w:rPr>
          <w:spacing w:val="-2"/>
        </w:rPr>
        <w:t>, административное совещание</w:t>
      </w:r>
      <w:r w:rsidR="00F87FD2" w:rsidRPr="00F87FD2">
        <w:rPr>
          <w:color w:val="FF0000"/>
          <w:spacing w:val="-2"/>
        </w:rPr>
        <w:t xml:space="preserve">. </w:t>
      </w:r>
      <w:r w:rsidR="00F87FD2" w:rsidRPr="00D70E32">
        <w:rPr>
          <w:spacing w:val="-2"/>
        </w:rPr>
        <w:t>Использ</w:t>
      </w:r>
      <w:r w:rsidR="00D70E32">
        <w:rPr>
          <w:spacing w:val="-2"/>
        </w:rPr>
        <w:t xml:space="preserve">уется </w:t>
      </w:r>
      <w:r w:rsidR="00F87FD2" w:rsidRPr="00D70E32">
        <w:rPr>
          <w:spacing w:val="-2"/>
        </w:rPr>
        <w:t xml:space="preserve"> принцип открытости</w:t>
      </w:r>
      <w:r w:rsidR="00F87FD2">
        <w:rPr>
          <w:spacing w:val="-2"/>
        </w:rPr>
        <w:t xml:space="preserve">  через освещение  информации о деятельности МБДОУ на собраниях и совещаниях для работников МБДОУ, для родителей воспитанников на родительских собраниях, консультациях, через наглядную информацию, размещение информации на сайте МБДОУ.</w:t>
      </w:r>
    </w:p>
    <w:p w:rsidR="00F87FD2" w:rsidRDefault="00F87FD2" w:rsidP="00386E7E">
      <w:p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>Наряду с этим, обозначились проблемы:</w:t>
      </w:r>
    </w:p>
    <w:p w:rsidR="00F87FD2" w:rsidRPr="004C17C8" w:rsidRDefault="004C17C8" w:rsidP="004C17C8">
      <w:pPr>
        <w:shd w:val="clear" w:color="auto" w:fill="FFFFFF"/>
        <w:spacing w:before="154"/>
        <w:ind w:left="360" w:right="-31"/>
        <w:jc w:val="both"/>
        <w:rPr>
          <w:spacing w:val="-2"/>
        </w:rPr>
      </w:pPr>
      <w:r>
        <w:rPr>
          <w:spacing w:val="-2"/>
        </w:rPr>
        <w:t>н</w:t>
      </w:r>
      <w:r w:rsidR="00F87FD2" w:rsidRPr="004C17C8">
        <w:rPr>
          <w:spacing w:val="-2"/>
        </w:rPr>
        <w:t xml:space="preserve">еготовность или низкая активность коллектива МБДОУ и родителей воспитанников  </w:t>
      </w:r>
      <w:r w:rsidRPr="004C17C8">
        <w:rPr>
          <w:spacing w:val="-2"/>
        </w:rPr>
        <w:t>в проявлении инициативы по принятию решений и несении ответственности за их выполнение.</w:t>
      </w:r>
    </w:p>
    <w:p w:rsidR="004C17C8" w:rsidRDefault="004C17C8" w:rsidP="004C17C8">
      <w:p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 xml:space="preserve">     Следовательно, необходимо:</w:t>
      </w:r>
    </w:p>
    <w:p w:rsidR="004C17C8" w:rsidRDefault="004C17C8" w:rsidP="004C17C8">
      <w:pPr>
        <w:pStyle w:val="a4"/>
        <w:numPr>
          <w:ilvl w:val="0"/>
          <w:numId w:val="22"/>
        </w:num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lastRenderedPageBreak/>
        <w:t>Дальнейшая  реализация принципа демократических основ управления и личностно-ориентированного подхода в процессе управления.</w:t>
      </w:r>
    </w:p>
    <w:p w:rsidR="004C17C8" w:rsidRPr="004C17C8" w:rsidRDefault="004C17C8" w:rsidP="004C17C8">
      <w:pPr>
        <w:pStyle w:val="a4"/>
        <w:numPr>
          <w:ilvl w:val="0"/>
          <w:numId w:val="22"/>
        </w:numPr>
        <w:shd w:val="clear" w:color="auto" w:fill="FFFFFF"/>
        <w:spacing w:before="154"/>
        <w:ind w:right="-31"/>
        <w:jc w:val="both"/>
        <w:rPr>
          <w:spacing w:val="-2"/>
        </w:rPr>
      </w:pPr>
      <w:r>
        <w:rPr>
          <w:spacing w:val="-2"/>
        </w:rPr>
        <w:t xml:space="preserve">Активизация членов коллектива МБДОУ в управленческой деятельности, повышение роли общественного управления. </w:t>
      </w:r>
    </w:p>
    <w:p w:rsidR="00AD4719" w:rsidRDefault="00AD4719" w:rsidP="00DF0BE7">
      <w:pPr>
        <w:jc w:val="both"/>
        <w:rPr>
          <w:b/>
          <w:szCs w:val="28"/>
        </w:rPr>
      </w:pPr>
      <w:r>
        <w:rPr>
          <w:b/>
          <w:szCs w:val="28"/>
        </w:rPr>
        <w:t>4. Содержание и качество подготовки воспитанников.</w:t>
      </w:r>
    </w:p>
    <w:p w:rsidR="00AD4719" w:rsidRDefault="00A61DF2" w:rsidP="00DF0BE7">
      <w:pPr>
        <w:jc w:val="both"/>
      </w:pPr>
      <w:r>
        <w:t xml:space="preserve">    </w:t>
      </w:r>
      <w:r w:rsidR="00AD4719">
        <w:t>МБДОУ осуществляет образовательный процесс в соответствии с Основной образовательной программой, разработанной на основе Федерального государственного образовательного стандарта дошкольного образования и с учетом примерной основной образовательной программой дошкольного образования, разработанной ФИРО   и другими авторскими программами.</w:t>
      </w:r>
    </w:p>
    <w:p w:rsidR="00AD4719" w:rsidRDefault="00AD4719" w:rsidP="00DF0BE7">
      <w:pPr>
        <w:jc w:val="both"/>
      </w:pPr>
      <w:r>
        <w:t xml:space="preserve">Образовательная работа МБДОУ строится на основе Программы, расписания </w:t>
      </w:r>
      <w:r w:rsidR="00843953">
        <w:t>О</w:t>
      </w:r>
      <w:r>
        <w:t xml:space="preserve">ОД для каждой возрастной группы, перспективных планов по всем разделам программы. </w:t>
      </w:r>
      <w:r w:rsidR="00843953">
        <w:t>Организованная образовательная деятельность  проводится в соответствии с возрастными особенностями детей.</w:t>
      </w:r>
    </w:p>
    <w:p w:rsidR="00843953" w:rsidRDefault="00843953" w:rsidP="00DF0BE7">
      <w:pPr>
        <w:jc w:val="both"/>
      </w:pPr>
      <w:r>
        <w:t>Задачи психолого-педагогической работы по формированию физических, интеллектуальных и личностных качеств воспитанников решаются интегрировано в ходе освоения всех образовательных областей. Воспитатели самостоятельно выбирают формы образовательной деятельности.</w:t>
      </w:r>
    </w:p>
    <w:p w:rsidR="00843953" w:rsidRPr="00843953" w:rsidRDefault="00843953" w:rsidP="00DF0BE7">
      <w:pPr>
        <w:jc w:val="both"/>
        <w:rPr>
          <w:b/>
        </w:rPr>
      </w:pPr>
      <w:r w:rsidRPr="00843953">
        <w:rPr>
          <w:b/>
        </w:rPr>
        <w:t>Мониторинг</w:t>
      </w:r>
      <w:r>
        <w:rPr>
          <w:b/>
        </w:rPr>
        <w:t xml:space="preserve"> достижения детьми планируемых результатов освоения ООП в соответствии с целевыми ориентирами ФГОС </w:t>
      </w:r>
      <w:proofErr w:type="gramStart"/>
      <w:r>
        <w:rPr>
          <w:b/>
        </w:rPr>
        <w:t>ДО</w:t>
      </w:r>
      <w:proofErr w:type="gramEnd"/>
    </w:p>
    <w:p w:rsidR="00A61DF2" w:rsidRDefault="00843953" w:rsidP="00843953">
      <w:pPr>
        <w:shd w:val="clear" w:color="auto" w:fill="FFFFFF"/>
        <w:spacing w:before="154"/>
        <w:ind w:right="-2"/>
        <w:jc w:val="both"/>
      </w:pPr>
      <w:r>
        <w:t xml:space="preserve">      </w:t>
      </w:r>
      <w:r w:rsidRPr="004D449A">
        <w:t>В МБДОУ проводится мониторинг достижения детьми планируемых результатов ос</w:t>
      </w:r>
      <w:r>
        <w:t>во</w:t>
      </w:r>
      <w:r w:rsidRPr="004D449A">
        <w:t>ения основной образовательной программы</w:t>
      </w:r>
      <w:r>
        <w:t xml:space="preserve">.  </w:t>
      </w:r>
      <w:r w:rsidRPr="004D449A">
        <w:rPr>
          <w:b/>
        </w:rPr>
        <w:t xml:space="preserve"> </w:t>
      </w:r>
      <w:r>
        <w:t>М</w:t>
      </w:r>
      <w:r w:rsidRPr="004D449A">
        <w:t>ониторинг достижения детьми планируемых результатов ос</w:t>
      </w:r>
      <w:r>
        <w:t>во</w:t>
      </w:r>
      <w:r w:rsidRPr="004D449A">
        <w:t>ения основной образовательной программы</w:t>
      </w:r>
      <w:r>
        <w:t xml:space="preserve"> осуществляется в соответствии с Федеральным государственным образовательным</w:t>
      </w:r>
      <w:r w:rsidR="00A61DF2">
        <w:t xml:space="preserve"> стандартом. </w:t>
      </w:r>
      <w:r>
        <w:t xml:space="preserve"> Мониторинг проводится в начале и в конце учебного года по утвержденным диагностическим критериям.</w:t>
      </w:r>
    </w:p>
    <w:p w:rsidR="00843953" w:rsidRDefault="00A61DF2" w:rsidP="00843953">
      <w:pPr>
        <w:shd w:val="clear" w:color="auto" w:fill="FFFFFF"/>
        <w:spacing w:before="154"/>
        <w:ind w:right="-2"/>
        <w:jc w:val="both"/>
        <w:rPr>
          <w:b/>
        </w:rPr>
      </w:pPr>
      <w:r>
        <w:t xml:space="preserve">    </w:t>
      </w:r>
      <w:r w:rsidR="00C61714">
        <w:t xml:space="preserve"> Целью системы мониторинга является оценка успешности решения образовательных задач, а также своевременная корректировка и оптимизация форм и методов образовательной работы в зависимости от динамики достижения детьми планируемых результатов освоения ООП.</w:t>
      </w:r>
    </w:p>
    <w:p w:rsidR="00C61714" w:rsidRDefault="00C61714" w:rsidP="00843953">
      <w:pPr>
        <w:shd w:val="clear" w:color="auto" w:fill="FFFFFF"/>
        <w:spacing w:before="154"/>
        <w:ind w:right="-2"/>
        <w:jc w:val="both"/>
      </w:pPr>
      <w:r>
        <w:t xml:space="preserve">В 2015-2016 учебном году программный материал  по всем </w:t>
      </w:r>
      <w:proofErr w:type="gramStart"/>
      <w:r>
        <w:t>разделам</w:t>
      </w:r>
      <w:proofErr w:type="gramEnd"/>
      <w:r>
        <w:t xml:space="preserve"> реализуемым в ООП усвоен на достаточном уровне.</w:t>
      </w:r>
    </w:p>
    <w:p w:rsidR="00843953" w:rsidRDefault="00C61714" w:rsidP="00843953">
      <w:pPr>
        <w:shd w:val="clear" w:color="auto" w:fill="FFFFFF"/>
        <w:spacing w:before="154"/>
        <w:ind w:right="-2"/>
        <w:jc w:val="both"/>
      </w:pPr>
      <w:r w:rsidRPr="00A61DF2">
        <w:t xml:space="preserve">Физическая подготовленность воспитанников </w:t>
      </w:r>
      <w:proofErr w:type="gramStart"/>
      <w:r w:rsidRPr="00A61DF2">
        <w:t>на конец</w:t>
      </w:r>
      <w:proofErr w:type="gramEnd"/>
      <w:r w:rsidRPr="00A61DF2">
        <w:t xml:space="preserve"> 2015-2016 учебного года</w:t>
      </w:r>
      <w:r w:rsidRPr="00C61714">
        <w:t>.</w:t>
      </w:r>
    </w:p>
    <w:p w:rsidR="00C61714" w:rsidRPr="00C61714" w:rsidRDefault="00C61714" w:rsidP="00843953">
      <w:pPr>
        <w:shd w:val="clear" w:color="auto" w:fill="FFFFFF"/>
        <w:spacing w:before="154"/>
        <w:ind w:right="-2"/>
        <w:jc w:val="both"/>
      </w:pPr>
    </w:p>
    <w:tbl>
      <w:tblPr>
        <w:tblStyle w:val="a3"/>
        <w:tblW w:w="0" w:type="auto"/>
        <w:tblLook w:val="04A0"/>
      </w:tblPr>
      <w:tblGrid>
        <w:gridCol w:w="2325"/>
        <w:gridCol w:w="1603"/>
        <w:gridCol w:w="1511"/>
        <w:gridCol w:w="1418"/>
        <w:gridCol w:w="1372"/>
        <w:gridCol w:w="1341"/>
      </w:tblGrid>
      <w:tr w:rsidR="00C61714" w:rsidRPr="00C61714" w:rsidTr="00BC2082">
        <w:tc>
          <w:tcPr>
            <w:tcW w:w="2943" w:type="dxa"/>
          </w:tcPr>
          <w:p w:rsidR="00C61714" w:rsidRPr="00C61714" w:rsidRDefault="00C61714" w:rsidP="00C61714">
            <w:pPr>
              <w:spacing w:before="154"/>
              <w:ind w:right="-2"/>
              <w:jc w:val="center"/>
              <w:rPr>
                <w:sz w:val="24"/>
                <w:szCs w:val="24"/>
              </w:rPr>
            </w:pPr>
            <w:r w:rsidRPr="00C61714">
              <w:rPr>
                <w:sz w:val="24"/>
                <w:szCs w:val="24"/>
              </w:rPr>
              <w:t>Возрастные группы</w:t>
            </w:r>
          </w:p>
        </w:tc>
        <w:tc>
          <w:tcPr>
            <w:tcW w:w="2977" w:type="dxa"/>
          </w:tcPr>
          <w:p w:rsidR="00C61714" w:rsidRPr="00C61714" w:rsidRDefault="00C61714" w:rsidP="00C61714">
            <w:pPr>
              <w:spacing w:before="154"/>
              <w:ind w:right="-2"/>
              <w:jc w:val="center"/>
              <w:rPr>
                <w:sz w:val="24"/>
                <w:szCs w:val="24"/>
              </w:rPr>
            </w:pPr>
            <w:r w:rsidRPr="00C61714">
              <w:rPr>
                <w:sz w:val="24"/>
                <w:szCs w:val="24"/>
              </w:rPr>
              <w:t>Высокий уровень</w:t>
            </w:r>
          </w:p>
        </w:tc>
        <w:tc>
          <w:tcPr>
            <w:tcW w:w="2552" w:type="dxa"/>
          </w:tcPr>
          <w:p w:rsidR="00C61714" w:rsidRPr="00C61714" w:rsidRDefault="00C61714" w:rsidP="00C61714">
            <w:pPr>
              <w:spacing w:before="154"/>
              <w:ind w:right="-2"/>
              <w:jc w:val="center"/>
              <w:rPr>
                <w:sz w:val="24"/>
                <w:szCs w:val="24"/>
              </w:rPr>
            </w:pPr>
            <w:r w:rsidRPr="00C6171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126" w:type="dxa"/>
          </w:tcPr>
          <w:p w:rsidR="00C61714" w:rsidRPr="00C61714" w:rsidRDefault="00C61714" w:rsidP="00C61714">
            <w:pPr>
              <w:spacing w:before="154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268" w:type="dxa"/>
          </w:tcPr>
          <w:p w:rsidR="00C61714" w:rsidRPr="00C61714" w:rsidRDefault="00C61714" w:rsidP="00C61714">
            <w:pPr>
              <w:spacing w:before="154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2203" w:type="dxa"/>
          </w:tcPr>
          <w:p w:rsidR="00C61714" w:rsidRPr="00C61714" w:rsidRDefault="00C61714" w:rsidP="00C61714">
            <w:pPr>
              <w:spacing w:before="154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  <w:tr w:rsidR="00C61714" w:rsidRPr="00C61714" w:rsidTr="00BC2082">
        <w:tc>
          <w:tcPr>
            <w:tcW w:w="2943" w:type="dxa"/>
          </w:tcPr>
          <w:p w:rsidR="00BC2082" w:rsidRDefault="00C61714" w:rsidP="00BC2082">
            <w:pPr>
              <w:spacing w:before="154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группы</w:t>
            </w:r>
          </w:p>
          <w:p w:rsidR="00C61714" w:rsidRPr="00C61714" w:rsidRDefault="00BC2082" w:rsidP="00BC2082">
            <w:pPr>
              <w:spacing w:before="154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( 33 ребенка)</w:t>
            </w:r>
          </w:p>
        </w:tc>
        <w:tc>
          <w:tcPr>
            <w:tcW w:w="2977" w:type="dxa"/>
          </w:tcPr>
          <w:p w:rsidR="00C61714" w:rsidRPr="00C61714" w:rsidRDefault="00BC2082" w:rsidP="00BC2082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 (25%)</w:t>
            </w:r>
          </w:p>
        </w:tc>
        <w:tc>
          <w:tcPr>
            <w:tcW w:w="2552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чел.(42%)</w:t>
            </w:r>
          </w:p>
        </w:tc>
        <w:tc>
          <w:tcPr>
            <w:tcW w:w="2126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чел.(27%)</w:t>
            </w:r>
          </w:p>
        </w:tc>
        <w:tc>
          <w:tcPr>
            <w:tcW w:w="2268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чел.(3%)</w:t>
            </w:r>
          </w:p>
        </w:tc>
        <w:tc>
          <w:tcPr>
            <w:tcW w:w="2203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чел.(3%)</w:t>
            </w:r>
          </w:p>
        </w:tc>
      </w:tr>
      <w:tr w:rsidR="00C61714" w:rsidRPr="00C61714" w:rsidTr="00BC2082">
        <w:tc>
          <w:tcPr>
            <w:tcW w:w="2943" w:type="dxa"/>
          </w:tcPr>
          <w:p w:rsidR="00C61714" w:rsidRDefault="00C61714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 группы</w:t>
            </w:r>
          </w:p>
          <w:p w:rsidR="00BC2082" w:rsidRPr="00C61714" w:rsidRDefault="00BC2082" w:rsidP="00BC2082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(47 детей)</w:t>
            </w:r>
          </w:p>
        </w:tc>
        <w:tc>
          <w:tcPr>
            <w:tcW w:w="2977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чел.</w:t>
            </w:r>
            <w:r w:rsidR="002E1E95">
              <w:rPr>
                <w:sz w:val="24"/>
                <w:szCs w:val="24"/>
              </w:rPr>
              <w:t>(26%)</w:t>
            </w:r>
          </w:p>
        </w:tc>
        <w:tc>
          <w:tcPr>
            <w:tcW w:w="2552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чел.</w:t>
            </w:r>
            <w:r w:rsidR="002E1E95">
              <w:rPr>
                <w:sz w:val="24"/>
                <w:szCs w:val="24"/>
              </w:rPr>
              <w:t>(51%)</w:t>
            </w:r>
          </w:p>
        </w:tc>
        <w:tc>
          <w:tcPr>
            <w:tcW w:w="2126" w:type="dxa"/>
          </w:tcPr>
          <w:p w:rsidR="00C61714" w:rsidRPr="00C61714" w:rsidRDefault="00BC2082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</w:t>
            </w:r>
            <w:r w:rsidR="002E1E95">
              <w:rPr>
                <w:sz w:val="24"/>
                <w:szCs w:val="24"/>
              </w:rPr>
              <w:t>(21%)</w:t>
            </w:r>
          </w:p>
        </w:tc>
        <w:tc>
          <w:tcPr>
            <w:tcW w:w="2268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чел.(2%)</w:t>
            </w:r>
          </w:p>
        </w:tc>
        <w:tc>
          <w:tcPr>
            <w:tcW w:w="2203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1714" w:rsidRPr="00C61714" w:rsidTr="00BC2082">
        <w:tc>
          <w:tcPr>
            <w:tcW w:w="2943" w:type="dxa"/>
          </w:tcPr>
          <w:p w:rsidR="002E1E95" w:rsidRPr="00C61714" w:rsidRDefault="00C61714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  <w:r w:rsidR="002E1E95">
              <w:rPr>
                <w:sz w:val="24"/>
                <w:szCs w:val="24"/>
              </w:rPr>
              <w:t xml:space="preserve"> (47детей)</w:t>
            </w:r>
          </w:p>
        </w:tc>
        <w:tc>
          <w:tcPr>
            <w:tcW w:w="2977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чел.(21%)</w:t>
            </w:r>
          </w:p>
        </w:tc>
        <w:tc>
          <w:tcPr>
            <w:tcW w:w="2552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чел.(64%)</w:t>
            </w:r>
          </w:p>
        </w:tc>
        <w:tc>
          <w:tcPr>
            <w:tcW w:w="2126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чел.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11 %)</w:t>
            </w:r>
          </w:p>
        </w:tc>
        <w:tc>
          <w:tcPr>
            <w:tcW w:w="2268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чел. (4%)</w:t>
            </w:r>
          </w:p>
        </w:tc>
        <w:tc>
          <w:tcPr>
            <w:tcW w:w="2203" w:type="dxa"/>
          </w:tcPr>
          <w:p w:rsidR="00C61714" w:rsidRPr="00C61714" w:rsidRDefault="002E1E95" w:rsidP="00843953">
            <w:pPr>
              <w:spacing w:before="154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61714" w:rsidRDefault="002E1E95" w:rsidP="00843953">
      <w:pPr>
        <w:shd w:val="clear" w:color="auto" w:fill="FFFFFF"/>
        <w:spacing w:before="154"/>
        <w:ind w:right="-2"/>
        <w:jc w:val="both"/>
        <w:rPr>
          <w:b/>
        </w:rPr>
      </w:pPr>
      <w:r w:rsidRPr="002E1E95">
        <w:rPr>
          <w:b/>
        </w:rPr>
        <w:t>Анализ психологической готовности к школьному обу</w:t>
      </w:r>
      <w:r>
        <w:rPr>
          <w:b/>
        </w:rPr>
        <w:t xml:space="preserve">чению воспитанников МБДОУ № 46 </w:t>
      </w:r>
      <w:proofErr w:type="gramStart"/>
      <w:r>
        <w:rPr>
          <w:b/>
        </w:rPr>
        <w:t>н</w:t>
      </w:r>
      <w:r w:rsidRPr="002E1E95">
        <w:rPr>
          <w:b/>
        </w:rPr>
        <w:t xml:space="preserve">а </w:t>
      </w:r>
      <w:r>
        <w:rPr>
          <w:b/>
        </w:rPr>
        <w:t xml:space="preserve"> конец</w:t>
      </w:r>
      <w:proofErr w:type="gramEnd"/>
      <w:r>
        <w:rPr>
          <w:b/>
        </w:rPr>
        <w:t xml:space="preserve"> </w:t>
      </w:r>
      <w:r w:rsidRPr="002E1E95">
        <w:rPr>
          <w:b/>
        </w:rPr>
        <w:t>2015-2016 учебн</w:t>
      </w:r>
      <w:r>
        <w:rPr>
          <w:b/>
        </w:rPr>
        <w:t>ого</w:t>
      </w:r>
      <w:r w:rsidRPr="002E1E95">
        <w:rPr>
          <w:b/>
        </w:rPr>
        <w:t xml:space="preserve"> год</w:t>
      </w:r>
      <w:r>
        <w:rPr>
          <w:b/>
        </w:rPr>
        <w:t>а</w:t>
      </w:r>
    </w:p>
    <w:p w:rsidR="002E1E95" w:rsidRDefault="00A61DF2" w:rsidP="00843953">
      <w:pPr>
        <w:shd w:val="clear" w:color="auto" w:fill="FFFFFF"/>
        <w:spacing w:before="154"/>
        <w:ind w:right="-2"/>
        <w:jc w:val="both"/>
      </w:pPr>
      <w:r>
        <w:lastRenderedPageBreak/>
        <w:t xml:space="preserve">В апреле-мае 2016 года педагогом-психологом было проведено психологическое обследование уровня готовности детей 6-7 лет к школьному обучению. Был обследован 51 ребенок. </w:t>
      </w:r>
      <w:r w:rsidR="00E60144">
        <w:t xml:space="preserve"> Данное обследование позволило изучить особенности мотивационной, интеллектуальной</w:t>
      </w:r>
      <w:r w:rsidR="00893C81">
        <w:t>, эмоционально-волевой и зрительно-моторной готовности ребенка к школьному обучению</w:t>
      </w:r>
    </w:p>
    <w:p w:rsidR="005C1F8A" w:rsidRDefault="005C1F8A" w:rsidP="00843953">
      <w:pPr>
        <w:shd w:val="clear" w:color="auto" w:fill="FFFFFF"/>
        <w:spacing w:before="154"/>
        <w:ind w:right="-2"/>
        <w:jc w:val="both"/>
      </w:pPr>
    </w:p>
    <w:tbl>
      <w:tblPr>
        <w:tblW w:w="54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46"/>
        <w:gridCol w:w="632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633"/>
        <w:gridCol w:w="683"/>
      </w:tblGrid>
      <w:tr w:rsidR="009F0399" w:rsidTr="009F0399">
        <w:trPr>
          <w:cantSplit/>
          <w:trHeight w:val="1746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9F0399" w:rsidRPr="00655F42" w:rsidRDefault="009F0399" w:rsidP="009F0399">
            <w:pPr>
              <w:ind w:left="113" w:right="113"/>
              <w:jc w:val="center"/>
              <w:rPr>
                <w:sz w:val="16"/>
              </w:rPr>
            </w:pPr>
            <w:r w:rsidRPr="00655F42">
              <w:rPr>
                <w:sz w:val="16"/>
              </w:rPr>
              <w:t xml:space="preserve">Показатели </w:t>
            </w:r>
          </w:p>
          <w:p w:rsidR="009F0399" w:rsidRPr="00655F42" w:rsidRDefault="009F0399" w:rsidP="009F0399">
            <w:pPr>
              <w:ind w:left="113" w:right="113"/>
              <w:jc w:val="center"/>
              <w:rPr>
                <w:sz w:val="16"/>
                <w:szCs w:val="20"/>
              </w:rPr>
            </w:pPr>
            <w:r w:rsidRPr="00655F42">
              <w:rPr>
                <w:sz w:val="16"/>
              </w:rPr>
              <w:t>Уровни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Мотивационная готовность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-180" w:right="-5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Ориентировка в окружающем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Понятийное образное мышление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Понятийное логическое мышление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Визуальное мышление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Кратковременная речевая память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Кратковременная зрительная память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706C89">
              <w:rPr>
                <w:b/>
                <w:sz w:val="14"/>
              </w:rPr>
              <w:t xml:space="preserve">Оценка переключения и распределения </w:t>
            </w:r>
            <w:r w:rsidRPr="00655F42">
              <w:rPr>
                <w:b/>
                <w:sz w:val="16"/>
              </w:rPr>
              <w:t>внимания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Творческое воображение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Речевое развитие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Понятийное интуитивное мышление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Понятийное речевое мышление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Зрительно-моторная координация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Развитие произвольности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F0399" w:rsidRPr="00655F42" w:rsidRDefault="009F0399" w:rsidP="009F0399">
            <w:pPr>
              <w:keepNext/>
              <w:ind w:left="113" w:right="113"/>
              <w:contextualSpacing/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Эмоционально волевая регуляция деятельности</w:t>
            </w:r>
          </w:p>
        </w:tc>
      </w:tr>
      <w:tr w:rsidR="00C35F5D" w:rsidTr="009F039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5D" w:rsidRPr="00655F42" w:rsidRDefault="00C35F5D" w:rsidP="009F0399">
            <w:pPr>
              <w:rPr>
                <w:sz w:val="16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Л.   5   С.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  <w:highlight w:val="yellow"/>
              </w:rPr>
            </w:pPr>
            <w:r w:rsidRPr="00655F42">
              <w:rPr>
                <w:b/>
                <w:sz w:val="16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14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5D" w:rsidRPr="00655F42" w:rsidRDefault="00C35F5D" w:rsidP="009F0399">
            <w:pPr>
              <w:jc w:val="center"/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15</w:t>
            </w:r>
          </w:p>
        </w:tc>
      </w:tr>
      <w:tr w:rsidR="005C1F8A" w:rsidRPr="005D03E8" w:rsidTr="009F0399">
        <w:trPr>
          <w:trHeight w:val="4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655F42" w:rsidRDefault="005C1F8A" w:rsidP="009F0399">
            <w:pPr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(5)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(10)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(6)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(7)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64%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F45AE4" w:rsidRDefault="005C1F8A" w:rsidP="009F0399">
            <w:pPr>
              <w:jc w:val="center"/>
              <w:rPr>
                <w:sz w:val="16"/>
                <w:szCs w:val="20"/>
              </w:rPr>
            </w:pPr>
            <w:r w:rsidRPr="00F45AE4">
              <w:rPr>
                <w:sz w:val="16"/>
              </w:rPr>
              <w:t>АЭР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Default="005C1F8A" w:rsidP="009F0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(49)</w:t>
            </w:r>
          </w:p>
        </w:tc>
      </w:tr>
      <w:tr w:rsidR="005C1F8A" w:rsidRPr="005D03E8" w:rsidTr="009F0399">
        <w:trPr>
          <w:trHeight w:hRule="exact" w:val="58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655F42" w:rsidRDefault="005C1F8A" w:rsidP="009F0399">
            <w:pPr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ВСР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38%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(19)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32%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(16)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(7)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24%</w:t>
            </w:r>
          </w:p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(12)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(6)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(12)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rPr>
                <w:sz w:val="18"/>
              </w:rPr>
            </w:pPr>
            <w:r w:rsidRPr="009F7729">
              <w:rPr>
                <w:sz w:val="18"/>
              </w:rPr>
              <w:t>14%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(7)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F45AE4" w:rsidRDefault="005C1F8A" w:rsidP="009F0399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Default="005C1F8A" w:rsidP="009F0399">
            <w:pPr>
              <w:jc w:val="center"/>
              <w:rPr>
                <w:sz w:val="20"/>
                <w:szCs w:val="20"/>
              </w:rPr>
            </w:pPr>
          </w:p>
        </w:tc>
      </w:tr>
      <w:tr w:rsidR="005C1F8A" w:rsidRPr="005D03E8" w:rsidTr="009F0399">
        <w:trPr>
          <w:trHeight w:val="4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655F42" w:rsidRDefault="005C1F8A" w:rsidP="009F0399">
            <w:pPr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80%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(40)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36%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(18)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54%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(27)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80%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(40)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56%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(28)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56%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(28)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70%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(35)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82%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(41)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52%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(26)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68%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(34)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70%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(35)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62%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(31)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76%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(38)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50%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(25)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(7)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F45AE4" w:rsidRDefault="005C1F8A" w:rsidP="009F0399">
            <w:pPr>
              <w:jc w:val="center"/>
              <w:rPr>
                <w:sz w:val="16"/>
                <w:szCs w:val="20"/>
              </w:rPr>
            </w:pPr>
            <w:r w:rsidRPr="00F45AE4">
              <w:rPr>
                <w:sz w:val="16"/>
              </w:rPr>
              <w:t>НПР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Default="005C1F8A" w:rsidP="009F0399">
            <w:pPr>
              <w:jc w:val="center"/>
              <w:rPr>
                <w:sz w:val="20"/>
                <w:szCs w:val="20"/>
              </w:rPr>
            </w:pPr>
          </w:p>
        </w:tc>
      </w:tr>
      <w:tr w:rsidR="005C1F8A" w:rsidRPr="005D03E8" w:rsidTr="009F0399">
        <w:trPr>
          <w:trHeight w:val="4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655F42" w:rsidRDefault="005C1F8A" w:rsidP="009F0399">
            <w:pPr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НСР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38%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(19)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(9)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(6)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36%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(18)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(8)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(6)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(5)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(9)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34%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(17)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(11)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6%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F45AE4" w:rsidRDefault="005C1F8A" w:rsidP="009F0399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Default="005C1F8A" w:rsidP="009F0399">
            <w:pPr>
              <w:jc w:val="center"/>
              <w:rPr>
                <w:sz w:val="20"/>
                <w:szCs w:val="20"/>
              </w:rPr>
            </w:pPr>
          </w:p>
        </w:tc>
      </w:tr>
      <w:tr w:rsidR="005C1F8A" w:rsidRPr="005D03E8" w:rsidTr="009F0399">
        <w:trPr>
          <w:trHeight w:val="4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655F42" w:rsidRDefault="005C1F8A" w:rsidP="009F0399">
            <w:pPr>
              <w:rPr>
                <w:b/>
                <w:sz w:val="16"/>
                <w:szCs w:val="20"/>
              </w:rPr>
            </w:pPr>
            <w:r w:rsidRPr="00655F42">
              <w:rPr>
                <w:b/>
                <w:sz w:val="16"/>
              </w:rPr>
              <w:t>Н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10%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(5)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2%</w:t>
            </w:r>
          </w:p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  <w:r w:rsidRPr="009F7729">
              <w:rPr>
                <w:sz w:val="18"/>
              </w:rPr>
              <w:t>(1)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18%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(9)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4%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(2)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2%</w:t>
            </w:r>
          </w:p>
          <w:p w:rsidR="005C1F8A" w:rsidRPr="009F7729" w:rsidRDefault="005C1F8A" w:rsidP="009F0399">
            <w:pPr>
              <w:jc w:val="center"/>
              <w:rPr>
                <w:color w:val="FF0000"/>
                <w:sz w:val="18"/>
                <w:szCs w:val="20"/>
              </w:rPr>
            </w:pPr>
            <w:r w:rsidRPr="009F7729">
              <w:rPr>
                <w:sz w:val="18"/>
              </w:rPr>
              <w:t>(1)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9F7729" w:rsidRDefault="005C1F8A" w:rsidP="009F0399">
            <w:pPr>
              <w:jc w:val="center"/>
              <w:rPr>
                <w:sz w:val="18"/>
              </w:rPr>
            </w:pPr>
            <w:r w:rsidRPr="009F7729">
              <w:rPr>
                <w:sz w:val="18"/>
              </w:rPr>
              <w:t>2%</w:t>
            </w:r>
          </w:p>
          <w:p w:rsidR="005C1F8A" w:rsidRPr="009F7729" w:rsidRDefault="005C1F8A" w:rsidP="009F0399">
            <w:pPr>
              <w:jc w:val="center"/>
              <w:rPr>
                <w:sz w:val="18"/>
                <w:szCs w:val="20"/>
              </w:rPr>
            </w:pPr>
            <w:r w:rsidRPr="009F7729">
              <w:rPr>
                <w:sz w:val="18"/>
              </w:rPr>
              <w:t>(1)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A" w:rsidRPr="00F45AE4" w:rsidRDefault="005C1F8A" w:rsidP="009F0399">
            <w:pPr>
              <w:jc w:val="center"/>
              <w:rPr>
                <w:sz w:val="16"/>
                <w:szCs w:val="20"/>
              </w:rPr>
            </w:pPr>
            <w:r w:rsidRPr="00F45AE4">
              <w:rPr>
                <w:sz w:val="16"/>
              </w:rPr>
              <w:t>НЭВР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8A" w:rsidRDefault="005C1F8A" w:rsidP="009F0399">
            <w:pPr>
              <w:jc w:val="center"/>
              <w:rPr>
                <w:sz w:val="20"/>
                <w:szCs w:val="20"/>
              </w:rPr>
            </w:pPr>
          </w:p>
        </w:tc>
      </w:tr>
      <w:tr w:rsidR="005C1F8A" w:rsidRPr="005D03E8" w:rsidTr="009F0399">
        <w:trPr>
          <w:trHeight w:val="56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4C5960" w:rsidRDefault="005C1F8A" w:rsidP="009F0399">
            <w:pPr>
              <w:rPr>
                <w:sz w:val="20"/>
              </w:rPr>
            </w:pPr>
            <w:r w:rsidRPr="004C5960">
              <w:rPr>
                <w:sz w:val="20"/>
              </w:rPr>
              <w:t>Вывод</w:t>
            </w:r>
          </w:p>
          <w:p w:rsidR="005C1F8A" w:rsidRPr="004C5960" w:rsidRDefault="005C1F8A" w:rsidP="009F0399">
            <w:pPr>
              <w:rPr>
                <w:sz w:val="20"/>
                <w:szCs w:val="20"/>
              </w:rPr>
            </w:pPr>
            <w:r w:rsidRPr="004C5960">
              <w:rPr>
                <w:sz w:val="20"/>
              </w:rPr>
              <w:t xml:space="preserve">на </w:t>
            </w:r>
            <w:proofErr w:type="gramStart"/>
            <w:r w:rsidRPr="004C5960">
              <w:rPr>
                <w:sz w:val="20"/>
              </w:rPr>
              <w:t>КГ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ВСР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1F8A" w:rsidRPr="005A7424" w:rsidRDefault="005C1F8A" w:rsidP="009F0399">
            <w:pPr>
              <w:jc w:val="center"/>
              <w:rPr>
                <w:szCs w:val="20"/>
              </w:rPr>
            </w:pPr>
            <w:r w:rsidRPr="005A7424">
              <w:rPr>
                <w:sz w:val="22"/>
              </w:rPr>
              <w:t>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8A" w:rsidRPr="004B7F52" w:rsidRDefault="005C1F8A" w:rsidP="009F03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8A" w:rsidRDefault="005C1F8A" w:rsidP="009F0399">
            <w:pPr>
              <w:jc w:val="center"/>
            </w:pPr>
            <w:r>
              <w:t>АЭР</w:t>
            </w:r>
          </w:p>
        </w:tc>
      </w:tr>
    </w:tbl>
    <w:p w:rsidR="009F0399" w:rsidRDefault="009F0399" w:rsidP="00C35F5D">
      <w:pPr>
        <w:spacing w:before="80" w:line="276" w:lineRule="auto"/>
        <w:ind w:firstLine="426"/>
        <w:jc w:val="both"/>
      </w:pPr>
    </w:p>
    <w:p w:rsidR="009F0399" w:rsidRDefault="009F0399" w:rsidP="00C35F5D">
      <w:pPr>
        <w:spacing w:before="80" w:line="276" w:lineRule="auto"/>
        <w:ind w:firstLine="426"/>
        <w:jc w:val="both"/>
      </w:pPr>
    </w:p>
    <w:p w:rsidR="00C35F5D" w:rsidRPr="00C35F5D" w:rsidRDefault="00C35F5D" w:rsidP="00C35F5D">
      <w:pPr>
        <w:spacing w:before="80" w:line="276" w:lineRule="auto"/>
        <w:ind w:firstLine="426"/>
        <w:jc w:val="both"/>
      </w:pPr>
      <w:r w:rsidRPr="00C35F5D">
        <w:t xml:space="preserve">Анализ полученных результатов позволил сделать следующие выводы:   большинство обследуемых детей, обладают </w:t>
      </w:r>
      <w:r w:rsidRPr="00C35F5D">
        <w:rPr>
          <w:iCs/>
        </w:rPr>
        <w:t xml:space="preserve"> адекватными для возраста 6-7 лет эмоциональными реакциями,</w:t>
      </w:r>
      <w:r w:rsidRPr="00C35F5D">
        <w:rPr>
          <w:b/>
        </w:rPr>
        <w:t xml:space="preserve"> </w:t>
      </w:r>
      <w:r w:rsidRPr="00C35F5D">
        <w:t>100 % детей заинтересованы в результатах выполнения заданий, т.е. проявляют познавательную активность, что является позитивным показателем школьной зрелости. Ориентировка детей в окружающей жизни  и развития произвольности находятся на достаточно хорошем уровне развития.</w:t>
      </w:r>
      <w:r w:rsidRPr="00C35F5D">
        <w:rPr>
          <w:b/>
        </w:rPr>
        <w:t xml:space="preserve"> </w:t>
      </w:r>
      <w:r w:rsidRPr="00C35F5D">
        <w:t xml:space="preserve">Большинство детей имеет средний уровень развития мотивационной готовности к школе. Почти все дети имеют положительный эмоциональный настрой на будущую учебу. </w:t>
      </w:r>
      <w:proofErr w:type="gramStart"/>
      <w:r w:rsidRPr="00C35F5D">
        <w:t xml:space="preserve">Такие результаты достигнуты благодаря  проведению комплексной работы в этом направлении (с воспитателями и родителями были проведены индивидуальные консультации, тематические выступления на конференции и родительских собраниях групп, с детьми была проведена развивающая работа и экскурсия в школу). </w:t>
      </w:r>
      <w:proofErr w:type="gramEnd"/>
    </w:p>
    <w:p w:rsidR="00C35F5D" w:rsidRDefault="00C35F5D" w:rsidP="00C35F5D">
      <w:pPr>
        <w:spacing w:before="80" w:line="276" w:lineRule="auto"/>
        <w:ind w:firstLine="426"/>
        <w:jc w:val="both"/>
      </w:pPr>
      <w:r w:rsidRPr="00C35F5D">
        <w:t xml:space="preserve">Сравнительный анализ диагностического обследования полученного на начало учебного года, показал значительное улучшение по всем показателям развития психологической готовности детей к школьному обучению. </w:t>
      </w:r>
      <w:proofErr w:type="spellStart"/>
      <w:r w:rsidRPr="00C35F5D">
        <w:t>Среднегрупповой</w:t>
      </w:r>
      <w:proofErr w:type="spellEnd"/>
      <w:r w:rsidRPr="00C35F5D">
        <w:t xml:space="preserve"> показатель психологической готовности детей к школьному обучению - средний. Процент отклонения от средневозрастной нормы невелик. Таким образом, полученные результаты позволяют предположить, что дети достаточно подготовлены к обучению в школе. Положительные результаты достигнуты за счет комплексной подготовки детей специалистами, воспитателями, родителями.</w:t>
      </w:r>
    </w:p>
    <w:p w:rsidR="00DB4E45" w:rsidRDefault="00C35F5D" w:rsidP="00C35F5D">
      <w:pPr>
        <w:spacing w:before="80" w:line="276" w:lineRule="auto"/>
        <w:jc w:val="both"/>
        <w:rPr>
          <w:b/>
        </w:rPr>
      </w:pPr>
      <w:r>
        <w:rPr>
          <w:b/>
        </w:rPr>
        <w:t>Воспитанники МБДОУ</w:t>
      </w:r>
      <w:r w:rsidR="00DB4E45">
        <w:rPr>
          <w:b/>
        </w:rPr>
        <w:t xml:space="preserve"> в истекшем учебном году</w:t>
      </w:r>
      <w:r>
        <w:rPr>
          <w:b/>
        </w:rPr>
        <w:t xml:space="preserve"> </w:t>
      </w:r>
      <w:r w:rsidR="00DB4E45">
        <w:rPr>
          <w:b/>
        </w:rPr>
        <w:t>принимали активное участие в конкурсах разного уровня</w:t>
      </w:r>
    </w:p>
    <w:p w:rsidR="00DB4E45" w:rsidRPr="00C35F5D" w:rsidRDefault="00C35F5D" w:rsidP="00C35F5D">
      <w:pPr>
        <w:spacing w:before="80" w:line="276" w:lineRule="auto"/>
        <w:jc w:val="both"/>
      </w:pPr>
      <w:r w:rsidRPr="00C35F5D">
        <w:lastRenderedPageBreak/>
        <w:t xml:space="preserve">  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DB4E45" w:rsidTr="00D4275F">
        <w:tc>
          <w:tcPr>
            <w:tcW w:w="3190" w:type="dxa"/>
          </w:tcPr>
          <w:p w:rsidR="00DB4E45" w:rsidRPr="00A106F4" w:rsidRDefault="00DB4E45" w:rsidP="00D4275F">
            <w:pPr>
              <w:rPr>
                <w:sz w:val="24"/>
                <w:szCs w:val="24"/>
              </w:rPr>
            </w:pPr>
            <w:r w:rsidRPr="00A106F4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190" w:type="dxa"/>
          </w:tcPr>
          <w:p w:rsidR="00DB4E45" w:rsidRPr="00A106F4" w:rsidRDefault="00DB4E45" w:rsidP="00D4275F">
            <w:pPr>
              <w:rPr>
                <w:sz w:val="24"/>
                <w:szCs w:val="24"/>
              </w:rPr>
            </w:pPr>
            <w:r w:rsidRPr="00A106F4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191" w:type="dxa"/>
          </w:tcPr>
          <w:p w:rsidR="00DB4E45" w:rsidRPr="00A106F4" w:rsidRDefault="00DB4E45" w:rsidP="00D4275F">
            <w:pPr>
              <w:rPr>
                <w:sz w:val="24"/>
                <w:szCs w:val="24"/>
              </w:rPr>
            </w:pPr>
            <w:r w:rsidRPr="00A106F4">
              <w:rPr>
                <w:sz w:val="24"/>
                <w:szCs w:val="24"/>
              </w:rPr>
              <w:t>Победители (количество), достижения</w:t>
            </w:r>
          </w:p>
        </w:tc>
      </w:tr>
      <w:tr w:rsidR="00DB4E45" w:rsidTr="00D4275F">
        <w:tc>
          <w:tcPr>
            <w:tcW w:w="9571" w:type="dxa"/>
            <w:gridSpan w:val="3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Всероссийские конкурсы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«</w:t>
            </w:r>
            <w:proofErr w:type="gramStart"/>
            <w:r w:rsidRPr="00DB4E45">
              <w:rPr>
                <w:sz w:val="24"/>
                <w:szCs w:val="24"/>
              </w:rPr>
              <w:t>Я-</w:t>
            </w:r>
            <w:proofErr w:type="gramEnd"/>
            <w:r w:rsidRPr="00DB4E45">
              <w:rPr>
                <w:sz w:val="24"/>
                <w:szCs w:val="24"/>
              </w:rPr>
              <w:t xml:space="preserve"> исследователь» региональный этап</w:t>
            </w:r>
          </w:p>
        </w:tc>
        <w:tc>
          <w:tcPr>
            <w:tcW w:w="3190" w:type="dxa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1ч</w:t>
            </w:r>
          </w:p>
        </w:tc>
        <w:tc>
          <w:tcPr>
            <w:tcW w:w="3191" w:type="dxa"/>
          </w:tcPr>
          <w:p w:rsidR="00DB4E45" w:rsidRPr="00DB4E45" w:rsidRDefault="00DB4E45" w:rsidP="00D4275F">
            <w:pPr>
              <w:ind w:firstLine="708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Диплом лауреата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DB4E45" w:rsidP="00D4275F">
            <w:pPr>
              <w:jc w:val="both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«Человек и природа»</w:t>
            </w:r>
          </w:p>
        </w:tc>
        <w:tc>
          <w:tcPr>
            <w:tcW w:w="3190" w:type="dxa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40ч.</w:t>
            </w:r>
          </w:p>
        </w:tc>
        <w:tc>
          <w:tcPr>
            <w:tcW w:w="3191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</w:p>
        </w:tc>
      </w:tr>
      <w:tr w:rsidR="00DB4E45" w:rsidTr="00D4275F">
        <w:tc>
          <w:tcPr>
            <w:tcW w:w="3190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ССИТ «С новым Годом!»</w:t>
            </w:r>
          </w:p>
        </w:tc>
        <w:tc>
          <w:tcPr>
            <w:tcW w:w="3190" w:type="dxa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19чел</w:t>
            </w:r>
          </w:p>
        </w:tc>
        <w:tc>
          <w:tcPr>
            <w:tcW w:w="3191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1 место по Владимирской области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5C1F8A" w:rsidP="00D42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ССИТ «8 Марта»</w:t>
            </w:r>
          </w:p>
        </w:tc>
        <w:tc>
          <w:tcPr>
            <w:tcW w:w="3190" w:type="dxa"/>
          </w:tcPr>
          <w:p w:rsidR="00DB4E45" w:rsidRPr="00DB4E45" w:rsidRDefault="005C1F8A" w:rsidP="005C1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чел.</w:t>
            </w:r>
          </w:p>
        </w:tc>
        <w:tc>
          <w:tcPr>
            <w:tcW w:w="3191" w:type="dxa"/>
          </w:tcPr>
          <w:p w:rsidR="00DB4E45" w:rsidRPr="00DB4E45" w:rsidRDefault="005C1F8A" w:rsidP="00D42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5C1F8A" w:rsidTr="00D4275F">
        <w:tc>
          <w:tcPr>
            <w:tcW w:w="3190" w:type="dxa"/>
          </w:tcPr>
          <w:p w:rsidR="005C1F8A" w:rsidRPr="005C1F8A" w:rsidRDefault="005C1F8A" w:rsidP="00D4275F">
            <w:pPr>
              <w:rPr>
                <w:b/>
              </w:rPr>
            </w:pPr>
            <w:r w:rsidRPr="005C1F8A">
              <w:rPr>
                <w:b/>
              </w:rPr>
              <w:t>Итого: 4</w:t>
            </w:r>
          </w:p>
        </w:tc>
        <w:tc>
          <w:tcPr>
            <w:tcW w:w="3190" w:type="dxa"/>
          </w:tcPr>
          <w:p w:rsidR="005C1F8A" w:rsidRPr="005C1F8A" w:rsidRDefault="005C1F8A" w:rsidP="005C1F8A">
            <w:pPr>
              <w:jc w:val="center"/>
              <w:rPr>
                <w:b/>
              </w:rPr>
            </w:pPr>
            <w:r>
              <w:rPr>
                <w:b/>
              </w:rPr>
              <w:t>78чел.</w:t>
            </w:r>
          </w:p>
        </w:tc>
        <w:tc>
          <w:tcPr>
            <w:tcW w:w="3191" w:type="dxa"/>
          </w:tcPr>
          <w:p w:rsidR="005C1F8A" w:rsidRPr="005C1F8A" w:rsidRDefault="005C1F8A" w:rsidP="00D4275F">
            <w:pPr>
              <w:rPr>
                <w:b/>
              </w:rPr>
            </w:pPr>
          </w:p>
        </w:tc>
      </w:tr>
      <w:tr w:rsidR="00DB4E45" w:rsidTr="00D4275F">
        <w:tc>
          <w:tcPr>
            <w:tcW w:w="9571" w:type="dxa"/>
            <w:gridSpan w:val="3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Муниципальные конкурсы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«Иллюстрируем любимую книгу»</w:t>
            </w:r>
          </w:p>
        </w:tc>
        <w:tc>
          <w:tcPr>
            <w:tcW w:w="3190" w:type="dxa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23 чел.</w:t>
            </w:r>
          </w:p>
        </w:tc>
        <w:tc>
          <w:tcPr>
            <w:tcW w:w="3191" w:type="dxa"/>
          </w:tcPr>
          <w:p w:rsidR="00DB4E45" w:rsidRPr="00DB4E45" w:rsidRDefault="005C1F8A" w:rsidP="00D42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2 место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«Малышок»</w:t>
            </w:r>
          </w:p>
        </w:tc>
        <w:tc>
          <w:tcPr>
            <w:tcW w:w="3190" w:type="dxa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10чел.</w:t>
            </w:r>
          </w:p>
        </w:tc>
        <w:tc>
          <w:tcPr>
            <w:tcW w:w="3191" w:type="dxa"/>
          </w:tcPr>
          <w:p w:rsidR="00DB4E45" w:rsidRPr="00DB4E45" w:rsidRDefault="005C1F8A" w:rsidP="00D42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3 место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DB4E45" w:rsidP="005C1F8A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«Салют Победе» конкурс семейных</w:t>
            </w:r>
            <w:r w:rsidR="005C1F8A">
              <w:rPr>
                <w:sz w:val="24"/>
                <w:szCs w:val="24"/>
              </w:rPr>
              <w:t xml:space="preserve"> образовательных проектов</w:t>
            </w:r>
          </w:p>
        </w:tc>
        <w:tc>
          <w:tcPr>
            <w:tcW w:w="3190" w:type="dxa"/>
          </w:tcPr>
          <w:p w:rsidR="00DB4E45" w:rsidRPr="00DB4E45" w:rsidRDefault="00DB4E45" w:rsidP="00D4275F">
            <w:pPr>
              <w:jc w:val="center"/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2 чел.</w:t>
            </w:r>
          </w:p>
        </w:tc>
        <w:tc>
          <w:tcPr>
            <w:tcW w:w="3191" w:type="dxa"/>
          </w:tcPr>
          <w:p w:rsidR="00DB4E45" w:rsidRPr="00DB4E45" w:rsidRDefault="00DB4E45" w:rsidP="00D4275F">
            <w:pPr>
              <w:rPr>
                <w:sz w:val="24"/>
                <w:szCs w:val="24"/>
              </w:rPr>
            </w:pPr>
            <w:r w:rsidRPr="00DB4E45">
              <w:rPr>
                <w:sz w:val="24"/>
                <w:szCs w:val="24"/>
              </w:rPr>
              <w:t>Диплом победителя</w:t>
            </w:r>
          </w:p>
        </w:tc>
      </w:tr>
      <w:tr w:rsidR="00DB4E45" w:rsidTr="00D4275F">
        <w:tc>
          <w:tcPr>
            <w:tcW w:w="3190" w:type="dxa"/>
          </w:tcPr>
          <w:p w:rsidR="00DB4E45" w:rsidRPr="00DB4E45" w:rsidRDefault="005C1F8A" w:rsidP="00D42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«Салют Победе» конкурс рисунка</w:t>
            </w:r>
          </w:p>
        </w:tc>
        <w:tc>
          <w:tcPr>
            <w:tcW w:w="3190" w:type="dxa"/>
          </w:tcPr>
          <w:p w:rsidR="00DB4E45" w:rsidRPr="00DB4E45" w:rsidRDefault="005C1F8A" w:rsidP="00D42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чел.</w:t>
            </w:r>
          </w:p>
        </w:tc>
        <w:tc>
          <w:tcPr>
            <w:tcW w:w="3191" w:type="dxa"/>
          </w:tcPr>
          <w:p w:rsidR="00DB4E45" w:rsidRPr="00DB4E45" w:rsidRDefault="005C1F8A" w:rsidP="00D42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1 место</w:t>
            </w:r>
          </w:p>
        </w:tc>
      </w:tr>
      <w:tr w:rsidR="00DB4E45" w:rsidTr="00D4275F">
        <w:tc>
          <w:tcPr>
            <w:tcW w:w="3190" w:type="dxa"/>
          </w:tcPr>
          <w:p w:rsidR="00DB4E45" w:rsidRPr="005C1F8A" w:rsidRDefault="00DB4E45" w:rsidP="00D4275F">
            <w:pPr>
              <w:rPr>
                <w:b/>
                <w:sz w:val="24"/>
                <w:szCs w:val="24"/>
              </w:rPr>
            </w:pPr>
            <w:r w:rsidRPr="005C1F8A">
              <w:rPr>
                <w:b/>
                <w:sz w:val="24"/>
                <w:szCs w:val="24"/>
              </w:rPr>
              <w:t>Итого: 4</w:t>
            </w:r>
          </w:p>
        </w:tc>
        <w:tc>
          <w:tcPr>
            <w:tcW w:w="3190" w:type="dxa"/>
          </w:tcPr>
          <w:p w:rsidR="00DB4E45" w:rsidRPr="005C1F8A" w:rsidRDefault="005C1F8A" w:rsidP="00D4275F">
            <w:pPr>
              <w:jc w:val="center"/>
              <w:rPr>
                <w:b/>
                <w:sz w:val="24"/>
                <w:szCs w:val="24"/>
              </w:rPr>
            </w:pPr>
            <w:r w:rsidRPr="005C1F8A">
              <w:rPr>
                <w:b/>
                <w:sz w:val="24"/>
                <w:szCs w:val="24"/>
              </w:rPr>
              <w:t xml:space="preserve">43 </w:t>
            </w:r>
            <w:r w:rsidR="00DB4E45" w:rsidRPr="005C1F8A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3191" w:type="dxa"/>
          </w:tcPr>
          <w:p w:rsidR="00DB4E45" w:rsidRPr="005C1F8A" w:rsidRDefault="00DB4E45" w:rsidP="00D4275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4E45" w:rsidRDefault="00DB4E45" w:rsidP="00DB4E45">
      <w:pPr>
        <w:rPr>
          <w:sz w:val="28"/>
          <w:szCs w:val="28"/>
        </w:rPr>
      </w:pPr>
    </w:p>
    <w:p w:rsidR="005C1F8A" w:rsidRPr="005C1F8A" w:rsidRDefault="005C1F8A" w:rsidP="00DB4E45">
      <w:r w:rsidRPr="00A106F4">
        <w:rPr>
          <w:b/>
        </w:rPr>
        <w:t>Количество выпускников МБДОУ в 2016г</w:t>
      </w:r>
      <w:r>
        <w:t>.</w:t>
      </w:r>
    </w:p>
    <w:p w:rsidR="00DB4E45" w:rsidRDefault="00DB4E45" w:rsidP="00DB4E45">
      <w:pPr>
        <w:rPr>
          <w:sz w:val="28"/>
          <w:szCs w:val="28"/>
        </w:rPr>
      </w:pPr>
    </w:p>
    <w:tbl>
      <w:tblPr>
        <w:tblStyle w:val="a3"/>
        <w:tblW w:w="9470" w:type="dxa"/>
        <w:tblInd w:w="534" w:type="dxa"/>
        <w:tblLook w:val="04A0"/>
      </w:tblPr>
      <w:tblGrid>
        <w:gridCol w:w="850"/>
        <w:gridCol w:w="709"/>
        <w:gridCol w:w="709"/>
        <w:gridCol w:w="708"/>
        <w:gridCol w:w="709"/>
        <w:gridCol w:w="992"/>
        <w:gridCol w:w="993"/>
        <w:gridCol w:w="992"/>
        <w:gridCol w:w="992"/>
        <w:gridCol w:w="851"/>
        <w:gridCol w:w="965"/>
      </w:tblGrid>
      <w:tr w:rsidR="00A106F4" w:rsidRPr="00617186" w:rsidTr="00D4275F">
        <w:tc>
          <w:tcPr>
            <w:tcW w:w="9470" w:type="dxa"/>
            <w:gridSpan w:val="11"/>
          </w:tcPr>
          <w:p w:rsidR="00A106F4" w:rsidRPr="00617186" w:rsidRDefault="00A106F4" w:rsidP="00D4275F">
            <w:pPr>
              <w:tabs>
                <w:tab w:val="left" w:pos="9160"/>
              </w:tabs>
              <w:jc w:val="center"/>
              <w:rPr>
                <w:bCs/>
                <w:sz w:val="24"/>
                <w:szCs w:val="24"/>
              </w:rPr>
            </w:pPr>
            <w:r w:rsidRPr="00617186">
              <w:rPr>
                <w:bCs/>
                <w:sz w:val="24"/>
                <w:szCs w:val="24"/>
              </w:rPr>
              <w:t>№ МБОУ СОШ</w:t>
            </w:r>
          </w:p>
        </w:tc>
      </w:tr>
      <w:tr w:rsidR="00A106F4" w:rsidRPr="00617186" w:rsidTr="00A106F4">
        <w:tc>
          <w:tcPr>
            <w:tcW w:w="850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65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A106F4" w:rsidRPr="00617186" w:rsidTr="00A106F4">
        <w:tc>
          <w:tcPr>
            <w:tcW w:w="850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106F4" w:rsidRPr="00617186" w:rsidRDefault="00F12547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06F4" w:rsidRPr="00617186" w:rsidRDefault="00F12547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06F4" w:rsidRPr="00617186" w:rsidRDefault="00F12547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106F4" w:rsidRPr="00617186" w:rsidRDefault="00A106F4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 w:rsidRPr="006171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A106F4" w:rsidRPr="00617186" w:rsidRDefault="00F12547" w:rsidP="00D4275F">
            <w:pPr>
              <w:tabs>
                <w:tab w:val="left" w:pos="916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106F4" w:rsidRPr="00617186" w:rsidTr="00D4275F">
        <w:tc>
          <w:tcPr>
            <w:tcW w:w="9470" w:type="dxa"/>
            <w:gridSpan w:val="11"/>
          </w:tcPr>
          <w:p w:rsidR="00A106F4" w:rsidRPr="00617186" w:rsidRDefault="00A106F4" w:rsidP="00A106F4">
            <w:pPr>
              <w:tabs>
                <w:tab w:val="left" w:pos="9160"/>
              </w:tabs>
              <w:jc w:val="center"/>
              <w:rPr>
                <w:bCs/>
                <w:sz w:val="24"/>
                <w:szCs w:val="24"/>
              </w:rPr>
            </w:pPr>
            <w:r w:rsidRPr="00617186">
              <w:rPr>
                <w:bCs/>
                <w:sz w:val="24"/>
                <w:szCs w:val="24"/>
              </w:rPr>
              <w:t>Итого:</w:t>
            </w:r>
            <w:r>
              <w:rPr>
                <w:bCs/>
                <w:sz w:val="24"/>
                <w:szCs w:val="24"/>
              </w:rPr>
              <w:t>51</w:t>
            </w:r>
            <w:r w:rsidRPr="0061718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ребенок</w:t>
            </w:r>
          </w:p>
        </w:tc>
      </w:tr>
    </w:tbl>
    <w:p w:rsidR="00DB4E45" w:rsidRDefault="00DB4E45" w:rsidP="00DB4E45"/>
    <w:p w:rsidR="00C35F5D" w:rsidRPr="00C35F5D" w:rsidRDefault="00F12547" w:rsidP="00C35F5D">
      <w:pPr>
        <w:spacing w:before="80" w:line="276" w:lineRule="auto"/>
        <w:jc w:val="both"/>
      </w:pPr>
      <w:r>
        <w:t>Результаты анкетирования родителей воспитанников по удовлетворенности предоставляемыми образовательными услугами составили 98%.</w:t>
      </w:r>
    </w:p>
    <w:p w:rsidR="00C35F5D" w:rsidRPr="00C35F5D" w:rsidRDefault="00C35F5D" w:rsidP="00843953">
      <w:pPr>
        <w:shd w:val="clear" w:color="auto" w:fill="FFFFFF"/>
        <w:spacing w:before="154"/>
        <w:ind w:right="-2"/>
        <w:jc w:val="both"/>
      </w:pPr>
    </w:p>
    <w:p w:rsidR="009472D7" w:rsidRPr="009472D7" w:rsidRDefault="00F12547" w:rsidP="00DF0BE7">
      <w:pPr>
        <w:jc w:val="both"/>
        <w:rPr>
          <w:b/>
          <w:szCs w:val="28"/>
        </w:rPr>
      </w:pPr>
      <w:r>
        <w:rPr>
          <w:b/>
          <w:szCs w:val="28"/>
        </w:rPr>
        <w:t>5</w:t>
      </w:r>
      <w:r w:rsidR="00B30646">
        <w:rPr>
          <w:b/>
          <w:szCs w:val="28"/>
        </w:rPr>
        <w:t>.</w:t>
      </w:r>
      <w:r>
        <w:rPr>
          <w:b/>
          <w:szCs w:val="28"/>
        </w:rPr>
        <w:t xml:space="preserve"> Качество </w:t>
      </w:r>
      <w:r w:rsidR="00B30646">
        <w:rPr>
          <w:b/>
          <w:szCs w:val="28"/>
        </w:rPr>
        <w:t xml:space="preserve"> кадрового </w:t>
      </w:r>
      <w:r>
        <w:rPr>
          <w:b/>
          <w:szCs w:val="28"/>
        </w:rPr>
        <w:t>обеспечения, методической, материально-технической базы.</w:t>
      </w:r>
    </w:p>
    <w:p w:rsidR="009472D7" w:rsidRPr="00DD0F23" w:rsidRDefault="009472D7" w:rsidP="00DF0BE7">
      <w:pPr>
        <w:jc w:val="both"/>
        <w:rPr>
          <w:b/>
        </w:rPr>
      </w:pPr>
    </w:p>
    <w:p w:rsidR="009472D7" w:rsidRPr="00A43AD0" w:rsidRDefault="009472D7" w:rsidP="00DF0BE7">
      <w:pPr>
        <w:jc w:val="both"/>
      </w:pPr>
      <w:r w:rsidRPr="00BD680E">
        <w:t>В 201</w:t>
      </w:r>
      <w:r w:rsidR="00A43121" w:rsidRPr="00BD680E">
        <w:t>5</w:t>
      </w:r>
      <w:r w:rsidRPr="00BD680E">
        <w:t xml:space="preserve"> - </w:t>
      </w:r>
      <w:r w:rsidR="00BD680E">
        <w:t>20</w:t>
      </w:r>
      <w:r w:rsidRPr="00BD680E">
        <w:t>1</w:t>
      </w:r>
      <w:r w:rsidR="00A43121" w:rsidRPr="00BD680E">
        <w:t>6</w:t>
      </w:r>
      <w:r w:rsidRPr="00BD680E">
        <w:t xml:space="preserve"> учебном году</w:t>
      </w:r>
      <w:r>
        <w:rPr>
          <w:b/>
        </w:rPr>
        <w:t xml:space="preserve"> </w:t>
      </w:r>
      <w:r w:rsidRPr="00A43AD0">
        <w:t xml:space="preserve"> в </w:t>
      </w:r>
      <w:r w:rsidR="00A43121">
        <w:t>МБ</w:t>
      </w:r>
      <w:r w:rsidRPr="00A43AD0">
        <w:t xml:space="preserve">ДОУ№ </w:t>
      </w:r>
      <w:r>
        <w:t>46</w:t>
      </w:r>
      <w:r w:rsidRPr="00A43AD0">
        <w:t xml:space="preserve"> </w:t>
      </w:r>
      <w:r w:rsidR="00F12547">
        <w:t xml:space="preserve"> образовательный процесс осуществляли </w:t>
      </w:r>
      <w:r>
        <w:t xml:space="preserve"> 2</w:t>
      </w:r>
      <w:r w:rsidR="00537377">
        <w:t>1</w:t>
      </w:r>
      <w:r w:rsidRPr="00A43AD0">
        <w:t xml:space="preserve"> </w:t>
      </w:r>
      <w:r w:rsidR="00F12547">
        <w:t>педагог</w:t>
      </w:r>
      <w:r w:rsidRPr="00A43AD0">
        <w:t xml:space="preserve">. </w:t>
      </w:r>
    </w:p>
    <w:p w:rsidR="009472D7" w:rsidRPr="00A43AD0" w:rsidRDefault="009472D7" w:rsidP="00DF0BE7">
      <w:pPr>
        <w:jc w:val="both"/>
      </w:pPr>
      <w:r w:rsidRPr="00A43AD0">
        <w:t xml:space="preserve">Из них высшее образование (дошкольное и школьное) имеют </w:t>
      </w:r>
      <w:r w:rsidR="00A43121">
        <w:t xml:space="preserve">10 </w:t>
      </w:r>
      <w:r w:rsidRPr="00A43AD0">
        <w:t>человек</w:t>
      </w:r>
      <w:r w:rsidR="00D30D4A">
        <w:t>;</w:t>
      </w:r>
    </w:p>
    <w:p w:rsidR="009472D7" w:rsidRPr="00A43AD0" w:rsidRDefault="00D30D4A" w:rsidP="00DF0BE7">
      <w:pPr>
        <w:tabs>
          <w:tab w:val="left" w:pos="1620"/>
        </w:tabs>
        <w:jc w:val="both"/>
      </w:pPr>
      <w:r>
        <w:t>и</w:t>
      </w:r>
      <w:r w:rsidR="009472D7" w:rsidRPr="00A43AD0">
        <w:t>з них:</w:t>
      </w:r>
    </w:p>
    <w:p w:rsidR="009472D7" w:rsidRPr="00A43AD0" w:rsidRDefault="009472D7" w:rsidP="00DF0BE7">
      <w:pPr>
        <w:numPr>
          <w:ilvl w:val="0"/>
          <w:numId w:val="6"/>
        </w:numPr>
        <w:tabs>
          <w:tab w:val="left" w:pos="1620"/>
        </w:tabs>
        <w:jc w:val="both"/>
      </w:pPr>
      <w:r>
        <w:t>дошкол</w:t>
      </w:r>
      <w:r w:rsidR="00014A22">
        <w:t xml:space="preserve">ьное образование имеют </w:t>
      </w:r>
      <w:r w:rsidR="00A43121">
        <w:t>4</w:t>
      </w:r>
      <w:r w:rsidRPr="00A43AD0">
        <w:t xml:space="preserve"> человек</w:t>
      </w:r>
      <w:r w:rsidR="00014A22">
        <w:t>а</w:t>
      </w:r>
      <w:r w:rsidRPr="00A43AD0">
        <w:t>;</w:t>
      </w:r>
    </w:p>
    <w:p w:rsidR="009472D7" w:rsidRDefault="009472D7" w:rsidP="00DF0BE7">
      <w:pPr>
        <w:numPr>
          <w:ilvl w:val="0"/>
          <w:numId w:val="6"/>
        </w:numPr>
        <w:tabs>
          <w:tab w:val="left" w:pos="1620"/>
        </w:tabs>
        <w:jc w:val="both"/>
      </w:pPr>
      <w:proofErr w:type="gramStart"/>
      <w:r>
        <w:t>школьное</w:t>
      </w:r>
      <w:proofErr w:type="gramEnd"/>
      <w:r>
        <w:t xml:space="preserve">  – </w:t>
      </w:r>
      <w:r w:rsidR="00A43121">
        <w:t>5</w:t>
      </w:r>
      <w:r>
        <w:t xml:space="preserve"> </w:t>
      </w:r>
      <w:r w:rsidRPr="00A43AD0">
        <w:t>человек</w:t>
      </w:r>
      <w:r>
        <w:t>а</w:t>
      </w:r>
      <w:r w:rsidRPr="00A43AD0">
        <w:t>;</w:t>
      </w:r>
    </w:p>
    <w:p w:rsidR="009472D7" w:rsidRPr="00A43AD0" w:rsidRDefault="009472D7" w:rsidP="00DF0BE7">
      <w:pPr>
        <w:numPr>
          <w:ilvl w:val="0"/>
          <w:numId w:val="6"/>
        </w:numPr>
        <w:tabs>
          <w:tab w:val="left" w:pos="1620"/>
        </w:tabs>
        <w:jc w:val="both"/>
      </w:pPr>
      <w:r>
        <w:t>непедагогическое-</w:t>
      </w:r>
      <w:r w:rsidR="00014A22">
        <w:t>1 человек</w:t>
      </w:r>
      <w:r>
        <w:t>.</w:t>
      </w:r>
    </w:p>
    <w:p w:rsidR="009472D7" w:rsidRPr="00E40AF8" w:rsidRDefault="009472D7" w:rsidP="00DF0BE7">
      <w:pPr>
        <w:tabs>
          <w:tab w:val="left" w:pos="1620"/>
        </w:tabs>
        <w:jc w:val="both"/>
        <w:rPr>
          <w:sz w:val="26"/>
          <w:szCs w:val="26"/>
        </w:rPr>
      </w:pPr>
    </w:p>
    <w:p w:rsidR="009472D7" w:rsidRPr="00A43AD0" w:rsidRDefault="009472D7" w:rsidP="00DF0BE7">
      <w:pPr>
        <w:tabs>
          <w:tab w:val="left" w:pos="1620"/>
        </w:tabs>
        <w:jc w:val="both"/>
      </w:pPr>
      <w:r w:rsidRPr="00A43AD0">
        <w:t>Средне</w:t>
      </w:r>
      <w:r w:rsidR="00D30D4A">
        <w:t xml:space="preserve">е </w:t>
      </w:r>
      <w:r w:rsidRPr="00A43AD0">
        <w:t>специальное образование имеют</w:t>
      </w:r>
      <w:r>
        <w:t xml:space="preserve"> </w:t>
      </w:r>
      <w:r w:rsidR="00D30D4A">
        <w:t>1</w:t>
      </w:r>
      <w:r w:rsidR="00537377">
        <w:t>1</w:t>
      </w:r>
      <w:r>
        <w:t xml:space="preserve"> </w:t>
      </w:r>
      <w:r w:rsidRPr="00A43AD0">
        <w:t>человек</w:t>
      </w:r>
      <w:r w:rsidR="00014A22">
        <w:t>,</w:t>
      </w:r>
    </w:p>
    <w:p w:rsidR="009472D7" w:rsidRPr="00A43AD0" w:rsidRDefault="00014A22" w:rsidP="00DF0BE7">
      <w:pPr>
        <w:tabs>
          <w:tab w:val="left" w:pos="1620"/>
        </w:tabs>
        <w:jc w:val="both"/>
      </w:pPr>
      <w:r>
        <w:t>и</w:t>
      </w:r>
      <w:r w:rsidR="009472D7" w:rsidRPr="00A43AD0">
        <w:t>з них:</w:t>
      </w:r>
    </w:p>
    <w:p w:rsidR="009472D7" w:rsidRDefault="009472D7" w:rsidP="00DF0BE7">
      <w:pPr>
        <w:pStyle w:val="a4"/>
        <w:numPr>
          <w:ilvl w:val="0"/>
          <w:numId w:val="9"/>
        </w:numPr>
        <w:tabs>
          <w:tab w:val="left" w:pos="1620"/>
        </w:tabs>
        <w:jc w:val="both"/>
      </w:pPr>
      <w:r w:rsidRPr="00A43AD0">
        <w:t xml:space="preserve">дошкольное образование </w:t>
      </w:r>
      <w:r w:rsidR="00D30D4A">
        <w:t>-</w:t>
      </w:r>
      <w:r w:rsidRPr="00A43AD0">
        <w:t xml:space="preserve"> </w:t>
      </w:r>
      <w:r w:rsidR="00D30D4A">
        <w:t>1</w:t>
      </w:r>
      <w:r w:rsidR="00537377">
        <w:t>0</w:t>
      </w:r>
      <w:r>
        <w:t xml:space="preserve"> </w:t>
      </w:r>
      <w:r w:rsidRPr="00A43AD0">
        <w:t>человек;</w:t>
      </w:r>
    </w:p>
    <w:p w:rsidR="00D30D4A" w:rsidRDefault="00D30D4A" w:rsidP="00DF0BE7">
      <w:pPr>
        <w:pStyle w:val="a4"/>
        <w:numPr>
          <w:ilvl w:val="0"/>
          <w:numId w:val="9"/>
        </w:numPr>
        <w:tabs>
          <w:tab w:val="left" w:pos="1620"/>
        </w:tabs>
        <w:jc w:val="both"/>
      </w:pPr>
      <w:proofErr w:type="gramStart"/>
      <w:r>
        <w:t>непедагогическое</w:t>
      </w:r>
      <w:proofErr w:type="gramEnd"/>
      <w:r>
        <w:t xml:space="preserve">  - 1 человек</w:t>
      </w:r>
    </w:p>
    <w:p w:rsidR="009472D7" w:rsidRDefault="009472D7" w:rsidP="00DF0BE7">
      <w:pPr>
        <w:jc w:val="both"/>
        <w:rPr>
          <w:color w:val="FF0000"/>
        </w:rPr>
      </w:pPr>
    </w:p>
    <w:p w:rsidR="00D30D4A" w:rsidRPr="00BD680E" w:rsidRDefault="00D30D4A" w:rsidP="00DF0BE7">
      <w:pPr>
        <w:jc w:val="both"/>
      </w:pPr>
      <w:r w:rsidRPr="00BD680E">
        <w:t xml:space="preserve">В текущем учебном году </w:t>
      </w:r>
      <w:r w:rsidR="00F12547" w:rsidRPr="00BD680E">
        <w:t xml:space="preserve">успешно  проведена </w:t>
      </w:r>
      <w:r w:rsidRPr="00BD680E">
        <w:t xml:space="preserve"> аттестаци</w:t>
      </w:r>
      <w:r w:rsidR="00F12547" w:rsidRPr="00BD680E">
        <w:t>я</w:t>
      </w:r>
      <w:r w:rsidRPr="00BD680E">
        <w:t xml:space="preserve">  </w:t>
      </w:r>
      <w:r w:rsidR="00F12547" w:rsidRPr="00BD680E">
        <w:t>педагогических кадров:1 педагогу присвоена высшая квалификационная категория,</w:t>
      </w:r>
      <w:r w:rsidRPr="00BD680E">
        <w:t xml:space="preserve"> </w:t>
      </w:r>
      <w:r w:rsidR="00A43121" w:rsidRPr="00BD680E">
        <w:t>2</w:t>
      </w:r>
      <w:r w:rsidRPr="00BD680E">
        <w:t xml:space="preserve"> педагога</w:t>
      </w:r>
      <w:r w:rsidR="00F12547" w:rsidRPr="00BD680E">
        <w:t>м присвоена 1 квалификационная категория</w:t>
      </w:r>
      <w:r w:rsidRPr="00BD680E">
        <w:t>.</w:t>
      </w:r>
    </w:p>
    <w:p w:rsidR="00F12547" w:rsidRPr="00BD680E" w:rsidRDefault="00F12547" w:rsidP="00DF0BE7">
      <w:pPr>
        <w:jc w:val="both"/>
      </w:pPr>
      <w:r w:rsidRPr="00BD680E">
        <w:t xml:space="preserve"> </w:t>
      </w:r>
      <w:proofErr w:type="gramStart"/>
      <w:r w:rsidRPr="00BD680E">
        <w:t>На конец</w:t>
      </w:r>
      <w:proofErr w:type="gramEnd"/>
      <w:r w:rsidRPr="00BD680E">
        <w:t xml:space="preserve"> 2015-2016 учебного года </w:t>
      </w:r>
    </w:p>
    <w:p w:rsidR="00F12547" w:rsidRPr="00BD680E" w:rsidRDefault="00537377" w:rsidP="00F12547">
      <w:pPr>
        <w:pStyle w:val="a4"/>
        <w:numPr>
          <w:ilvl w:val="0"/>
          <w:numId w:val="23"/>
        </w:numPr>
        <w:jc w:val="both"/>
      </w:pPr>
      <w:r w:rsidRPr="00BD680E">
        <w:lastRenderedPageBreak/>
        <w:t>6</w:t>
      </w:r>
      <w:r w:rsidR="00F12547" w:rsidRPr="00BD680E">
        <w:t xml:space="preserve"> педагогов имеют высшую квалификационную категорию</w:t>
      </w:r>
      <w:r w:rsidRPr="00BD680E">
        <w:t>;</w:t>
      </w:r>
    </w:p>
    <w:p w:rsidR="00537377" w:rsidRPr="00F12547" w:rsidRDefault="00537377" w:rsidP="00F12547">
      <w:pPr>
        <w:pStyle w:val="a4"/>
        <w:numPr>
          <w:ilvl w:val="0"/>
          <w:numId w:val="23"/>
        </w:numPr>
        <w:jc w:val="both"/>
        <w:rPr>
          <w:sz w:val="26"/>
          <w:szCs w:val="26"/>
        </w:rPr>
      </w:pPr>
      <w:r w:rsidRPr="00BD680E">
        <w:t>15 педагогов имеют первую квалификационную категорию</w:t>
      </w:r>
      <w:r>
        <w:rPr>
          <w:sz w:val="26"/>
          <w:szCs w:val="26"/>
        </w:rPr>
        <w:t>.</w:t>
      </w:r>
    </w:p>
    <w:p w:rsidR="00D30D4A" w:rsidRDefault="00D30D4A" w:rsidP="00DF0BE7">
      <w:pPr>
        <w:jc w:val="both"/>
        <w:rPr>
          <w:lang w:eastAsia="en-US"/>
        </w:rPr>
      </w:pPr>
    </w:p>
    <w:p w:rsidR="00D30D4A" w:rsidRDefault="00707AC1" w:rsidP="00DF0BE7">
      <w:pPr>
        <w:jc w:val="both"/>
      </w:pPr>
      <w:r>
        <w:t xml:space="preserve">  </w:t>
      </w:r>
      <w:r w:rsidR="005113D9">
        <w:t>Все педагоги прошли курсы по</w:t>
      </w:r>
      <w:r w:rsidR="00537377">
        <w:t xml:space="preserve">вышения квалификации по ФГОС </w:t>
      </w:r>
      <w:proofErr w:type="gramStart"/>
      <w:r w:rsidR="00537377">
        <w:t>ДО</w:t>
      </w:r>
      <w:proofErr w:type="gramEnd"/>
      <w:r w:rsidR="00537377">
        <w:t>.</w:t>
      </w:r>
    </w:p>
    <w:p w:rsidR="00683789" w:rsidRDefault="00683789" w:rsidP="00DF0BE7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Конкурсное движение педагогов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Победители (количество), достижения</w:t>
            </w:r>
          </w:p>
        </w:tc>
      </w:tr>
      <w:tr w:rsidR="00BD680E" w:rsidRPr="00BD680E" w:rsidTr="00D4275F">
        <w:tc>
          <w:tcPr>
            <w:tcW w:w="9571" w:type="dxa"/>
            <w:gridSpan w:val="3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Всероссийские конкурсы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«Человек и природа»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4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</w:t>
            </w:r>
            <w:proofErr w:type="gramStart"/>
            <w:r w:rsidRPr="00BD680E">
              <w:rPr>
                <w:sz w:val="24"/>
                <w:szCs w:val="24"/>
              </w:rPr>
              <w:t>Я-</w:t>
            </w:r>
            <w:proofErr w:type="gramEnd"/>
            <w:r w:rsidRPr="00BD680E">
              <w:rPr>
                <w:sz w:val="24"/>
                <w:szCs w:val="24"/>
              </w:rPr>
              <w:t xml:space="preserve"> исследователь» региональный этап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1ч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благодарность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ССИТ «С новым Годом!»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D680E">
              <w:rPr>
                <w:sz w:val="24"/>
                <w:szCs w:val="24"/>
              </w:rPr>
              <w:t>чел</w:t>
            </w:r>
          </w:p>
        </w:tc>
        <w:tc>
          <w:tcPr>
            <w:tcW w:w="3191" w:type="dxa"/>
          </w:tcPr>
          <w:p w:rsidR="00BD680E" w:rsidRPr="00BD680E" w:rsidRDefault="00BD680E" w:rsidP="00BD680E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 место по Владимирской области.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r>
              <w:t>ССИТ « 8 Марта»</w:t>
            </w:r>
          </w:p>
        </w:tc>
        <w:tc>
          <w:tcPr>
            <w:tcW w:w="3190" w:type="dxa"/>
          </w:tcPr>
          <w:p w:rsidR="00BD680E" w:rsidRDefault="00BD680E" w:rsidP="00D4275F">
            <w:pPr>
              <w:jc w:val="center"/>
            </w:pPr>
            <w:r>
              <w:t>3 чел.</w:t>
            </w:r>
          </w:p>
        </w:tc>
        <w:tc>
          <w:tcPr>
            <w:tcW w:w="3191" w:type="dxa"/>
          </w:tcPr>
          <w:p w:rsidR="00BD680E" w:rsidRPr="00BD680E" w:rsidRDefault="00BD680E" w:rsidP="00BD680E">
            <w:r>
              <w:t>1 место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b/>
                <w:sz w:val="24"/>
                <w:szCs w:val="24"/>
              </w:rPr>
            </w:pPr>
            <w:r w:rsidRPr="00BD680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b/>
                <w:sz w:val="24"/>
                <w:szCs w:val="24"/>
              </w:rPr>
            </w:pPr>
            <w:r w:rsidRPr="00BD680E">
              <w:rPr>
                <w:b/>
                <w:sz w:val="24"/>
                <w:szCs w:val="24"/>
              </w:rPr>
              <w:t>10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b/>
                <w:sz w:val="24"/>
                <w:szCs w:val="24"/>
              </w:rPr>
            </w:pPr>
          </w:p>
        </w:tc>
      </w:tr>
      <w:tr w:rsidR="00BD680E" w:rsidRPr="00BD680E" w:rsidTr="00D4275F">
        <w:tc>
          <w:tcPr>
            <w:tcW w:w="9571" w:type="dxa"/>
            <w:gridSpan w:val="3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Муниципальные конкурсы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«Визитная карточка ДОУ. Библиотека в ДОУ»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 место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«Поиграем вместе»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8 ч.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3 место, 6 чел.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Муниципальный конкурс социально-психологических информационных материалов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 xml:space="preserve">1ч. </w:t>
            </w:r>
            <w:proofErr w:type="gramStart"/>
            <w:r w:rsidRPr="00BD680E">
              <w:rPr>
                <w:sz w:val="24"/>
                <w:szCs w:val="24"/>
              </w:rPr>
              <w:t xml:space="preserve">( </w:t>
            </w:r>
            <w:proofErr w:type="gramEnd"/>
            <w:r w:rsidRPr="00BD680E">
              <w:rPr>
                <w:sz w:val="24"/>
                <w:szCs w:val="24"/>
              </w:rPr>
              <w:t>педагог-психолог)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 xml:space="preserve">Диплом, 1 место в номинации «Психологические информационные материалы </w:t>
            </w:r>
            <w:proofErr w:type="spellStart"/>
            <w:r w:rsidRPr="00BD680E">
              <w:rPr>
                <w:sz w:val="24"/>
                <w:szCs w:val="24"/>
              </w:rPr>
              <w:t>п-п</w:t>
            </w:r>
            <w:proofErr w:type="spellEnd"/>
            <w:r w:rsidRPr="00BD680E">
              <w:rPr>
                <w:sz w:val="24"/>
                <w:szCs w:val="24"/>
              </w:rPr>
              <w:t xml:space="preserve">. МБДОУ, </w:t>
            </w:r>
            <w:proofErr w:type="gramStart"/>
            <w:r w:rsidRPr="00BD680E">
              <w:rPr>
                <w:sz w:val="24"/>
                <w:szCs w:val="24"/>
              </w:rPr>
              <w:t>размещенные</w:t>
            </w:r>
            <w:proofErr w:type="gramEnd"/>
            <w:r w:rsidRPr="00BD680E">
              <w:rPr>
                <w:sz w:val="24"/>
                <w:szCs w:val="24"/>
              </w:rPr>
              <w:t xml:space="preserve"> на сайте ОО»</w:t>
            </w:r>
          </w:p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Диплом, 2м. в номинации « Печатные психол. Информационные материалы п.-п. МБДОУ»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«Салют Победы»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«Лучший методический кабинет»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«Учимся, играя»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2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2 чел., 2 место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Конкурс альтернативных елок «В лесу родилась елочка</w:t>
            </w:r>
            <w:proofErr w:type="gramStart"/>
            <w:r w:rsidRPr="00BD680E"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2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  <w:r w:rsidRPr="00BD680E">
              <w:rPr>
                <w:sz w:val="24"/>
                <w:szCs w:val="24"/>
              </w:rPr>
              <w:t>1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jc w:val="center"/>
              <w:rPr>
                <w:sz w:val="24"/>
                <w:szCs w:val="24"/>
              </w:rPr>
            </w:pP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r>
              <w:t>«Салют Победы» конкурс семейных образовательных проектов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</w:pPr>
            <w:r>
              <w:t>3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jc w:val="center"/>
            </w:pPr>
            <w:r>
              <w:t>Диплом победителя</w:t>
            </w:r>
          </w:p>
        </w:tc>
      </w:tr>
      <w:tr w:rsidR="00BD680E" w:rsidRPr="00BD680E" w:rsidTr="00D4275F">
        <w:tc>
          <w:tcPr>
            <w:tcW w:w="3190" w:type="dxa"/>
          </w:tcPr>
          <w:p w:rsidR="00BD680E" w:rsidRPr="00BD680E" w:rsidRDefault="00BD680E" w:rsidP="00D4275F">
            <w:pPr>
              <w:rPr>
                <w:b/>
                <w:sz w:val="24"/>
                <w:szCs w:val="24"/>
              </w:rPr>
            </w:pPr>
            <w:r w:rsidRPr="00BD680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BD680E" w:rsidRPr="00BD680E" w:rsidRDefault="00BD680E" w:rsidP="00D4275F">
            <w:pPr>
              <w:jc w:val="center"/>
              <w:rPr>
                <w:b/>
                <w:sz w:val="24"/>
                <w:szCs w:val="24"/>
              </w:rPr>
            </w:pPr>
            <w:r w:rsidRPr="00BD680E">
              <w:rPr>
                <w:b/>
                <w:sz w:val="24"/>
                <w:szCs w:val="24"/>
              </w:rPr>
              <w:t>20 чел.</w:t>
            </w:r>
          </w:p>
        </w:tc>
        <w:tc>
          <w:tcPr>
            <w:tcW w:w="3191" w:type="dxa"/>
          </w:tcPr>
          <w:p w:rsidR="00BD680E" w:rsidRPr="00BD680E" w:rsidRDefault="00BD680E" w:rsidP="00D4275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351F9" w:rsidRDefault="00AB4233" w:rsidP="00DF0BE7">
      <w:pPr>
        <w:spacing w:before="100" w:beforeAutospacing="1" w:after="100" w:afterAutospacing="1"/>
        <w:jc w:val="both"/>
      </w:pPr>
      <w:r>
        <w:t xml:space="preserve">Методическая работа в МБДОУ построена на основании локальных актов, регламентирующих методическую деятельность, результатов проводимой диагностики по выявлению потребностей педагогических кадров, профессиональных возможностей, </w:t>
      </w:r>
      <w:r w:rsidR="008351F9">
        <w:t>готовности к инновационной деятельности.</w:t>
      </w:r>
    </w:p>
    <w:p w:rsidR="008351F9" w:rsidRDefault="008351F9" w:rsidP="00DF0BE7">
      <w:pPr>
        <w:spacing w:before="100" w:beforeAutospacing="1" w:after="100" w:afterAutospacing="1"/>
        <w:jc w:val="both"/>
      </w:pPr>
      <w:r>
        <w:t xml:space="preserve">  План методической работы составлен на основе анализа деятельност</w:t>
      </w:r>
      <w:r w:rsidR="00BD680E">
        <w:t>и МБДОУ за истекший учебный год, что обеспечивает непрерывность профессионального развития педагогических работников.</w:t>
      </w:r>
    </w:p>
    <w:p w:rsidR="004B3310" w:rsidRPr="004B3310" w:rsidRDefault="008351F9" w:rsidP="00DF0BE7">
      <w:pPr>
        <w:spacing w:before="100" w:beforeAutospacing="1" w:after="100" w:afterAutospacing="1"/>
        <w:jc w:val="both"/>
        <w:rPr>
          <w:rFonts w:eastAsia="Times New Roman"/>
        </w:rPr>
      </w:pPr>
      <w:r>
        <w:lastRenderedPageBreak/>
        <w:t xml:space="preserve">  </w:t>
      </w:r>
      <w:r w:rsidR="0046507F">
        <w:rPr>
          <w:rFonts w:eastAsia="Times New Roman"/>
        </w:rPr>
        <w:t>П</w:t>
      </w:r>
      <w:r w:rsidR="0046507F" w:rsidRPr="0052635E">
        <w:rPr>
          <w:rFonts w:eastAsia="Times New Roman"/>
        </w:rPr>
        <w:t xml:space="preserve">едагоги </w:t>
      </w:r>
      <w:r w:rsidR="0046507F">
        <w:rPr>
          <w:rFonts w:eastAsia="Times New Roman"/>
        </w:rPr>
        <w:t>МБ</w:t>
      </w:r>
      <w:r w:rsidR="0046507F" w:rsidRPr="0052635E">
        <w:rPr>
          <w:rFonts w:eastAsia="Times New Roman"/>
        </w:rPr>
        <w:t xml:space="preserve">ДОУ </w:t>
      </w:r>
      <w:r w:rsidR="0046507F">
        <w:rPr>
          <w:rFonts w:eastAsia="Times New Roman"/>
        </w:rPr>
        <w:t>активные участники</w:t>
      </w:r>
      <w:r w:rsidR="0046507F" w:rsidRPr="0052635E">
        <w:rPr>
          <w:rFonts w:eastAsia="Times New Roman"/>
        </w:rPr>
        <w:t xml:space="preserve"> методически</w:t>
      </w:r>
      <w:r w:rsidR="0046507F">
        <w:rPr>
          <w:rFonts w:eastAsia="Times New Roman"/>
        </w:rPr>
        <w:t>х</w:t>
      </w:r>
      <w:r w:rsidR="0046507F" w:rsidRPr="0052635E">
        <w:rPr>
          <w:rFonts w:eastAsia="Times New Roman"/>
        </w:rPr>
        <w:t xml:space="preserve"> объединени</w:t>
      </w:r>
      <w:r w:rsidR="0046507F">
        <w:rPr>
          <w:rFonts w:eastAsia="Times New Roman"/>
        </w:rPr>
        <w:t>й</w:t>
      </w:r>
      <w:r w:rsidR="004A58A9">
        <w:rPr>
          <w:rFonts w:eastAsia="Times New Roman"/>
        </w:rPr>
        <w:t xml:space="preserve"> города. В декабре 2015г. </w:t>
      </w:r>
      <w:r w:rsidR="00865078">
        <w:rPr>
          <w:rFonts w:eastAsia="Times New Roman"/>
        </w:rPr>
        <w:t xml:space="preserve">воспитатель </w:t>
      </w:r>
      <w:r w:rsidR="004B3310">
        <w:t>В.А.Симакова выступила с п</w:t>
      </w:r>
      <w:r w:rsidR="004B3310" w:rsidRPr="004B3310">
        <w:t>резентаци</w:t>
      </w:r>
      <w:r w:rsidR="004B3310">
        <w:t>ей</w:t>
      </w:r>
      <w:r w:rsidR="004B3310" w:rsidRPr="004B3310">
        <w:t xml:space="preserve"> из опыта работы « Организация детско-родительского клуба как средство вовлечения родителей в образовательную деятельность ДОУ по приобщению детей старшего дошкольного возраста к чтению художественной литературы»</w:t>
      </w:r>
    </w:p>
    <w:p w:rsidR="0046507F" w:rsidRDefault="0046507F" w:rsidP="00DF0BE7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В прошедшем учебном году в МБДОУ № 46 прошли заседания методических объединений:</w:t>
      </w:r>
    </w:p>
    <w:p w:rsidR="0046507F" w:rsidRPr="004B3310" w:rsidRDefault="0046507F" w:rsidP="004B3310">
      <w:pPr>
        <w:jc w:val="both"/>
      </w:pPr>
      <w:r>
        <w:rPr>
          <w:rFonts w:eastAsia="Times New Roman"/>
        </w:rPr>
        <w:t xml:space="preserve">- инструкторов по физической культуре  города </w:t>
      </w:r>
      <w:proofErr w:type="spellStart"/>
      <w:r>
        <w:rPr>
          <w:rFonts w:eastAsia="Times New Roman"/>
        </w:rPr>
        <w:t>Коврова</w:t>
      </w:r>
      <w:proofErr w:type="spellEnd"/>
      <w:r>
        <w:rPr>
          <w:rFonts w:eastAsia="Times New Roman"/>
        </w:rPr>
        <w:t xml:space="preserve"> на тему «Развитие физических качеств дошкольников через осуществление </w:t>
      </w:r>
      <w:proofErr w:type="spellStart"/>
      <w:r>
        <w:rPr>
          <w:rFonts w:eastAsia="Times New Roman"/>
        </w:rPr>
        <w:t>гендерного</w:t>
      </w:r>
      <w:proofErr w:type="spellEnd"/>
      <w:r>
        <w:rPr>
          <w:rFonts w:eastAsia="Times New Roman"/>
        </w:rPr>
        <w:t xml:space="preserve"> подхода»</w:t>
      </w:r>
      <w:r w:rsidR="004B3310">
        <w:rPr>
          <w:rFonts w:eastAsia="Times New Roman"/>
        </w:rPr>
        <w:t xml:space="preserve">, в ходе которого </w:t>
      </w:r>
      <w:proofErr w:type="spellStart"/>
      <w:r w:rsidR="004B3310">
        <w:rPr>
          <w:rFonts w:eastAsia="Times New Roman"/>
        </w:rPr>
        <w:t>А.Г.Куванова</w:t>
      </w:r>
      <w:proofErr w:type="spellEnd"/>
      <w:r w:rsidR="004B3310">
        <w:rPr>
          <w:rFonts w:eastAsia="Times New Roman"/>
        </w:rPr>
        <w:t xml:space="preserve"> представила вниманию</w:t>
      </w:r>
      <w:r w:rsidR="004B3310" w:rsidRPr="004B3310">
        <w:rPr>
          <w:sz w:val="20"/>
          <w:szCs w:val="20"/>
        </w:rPr>
        <w:t xml:space="preserve"> </w:t>
      </w:r>
      <w:r w:rsidR="004B3310">
        <w:t>п</w:t>
      </w:r>
      <w:r w:rsidR="004B3310" w:rsidRPr="004B3310">
        <w:t>резентаци</w:t>
      </w:r>
      <w:r w:rsidR="004B3310">
        <w:t>ю</w:t>
      </w:r>
      <w:r w:rsidR="004B3310" w:rsidRPr="004B3310">
        <w:t xml:space="preserve"> из опыта работы « Развитие физических качеств детей дошкольного возраста посредством осуществления </w:t>
      </w:r>
      <w:proofErr w:type="spellStart"/>
      <w:r w:rsidR="004B3310" w:rsidRPr="004B3310">
        <w:t>гендерного</w:t>
      </w:r>
      <w:proofErr w:type="spellEnd"/>
      <w:r w:rsidR="004B3310" w:rsidRPr="004B3310">
        <w:t xml:space="preserve"> подхода»</w:t>
      </w:r>
      <w:r w:rsidR="004B3310">
        <w:t>, провела о</w:t>
      </w:r>
      <w:r w:rsidR="004B3310" w:rsidRPr="004B3310">
        <w:t xml:space="preserve">ткрытый просмотр ООД по физическому развитию с осуществлением </w:t>
      </w:r>
      <w:proofErr w:type="spellStart"/>
      <w:r w:rsidR="004B3310" w:rsidRPr="004B3310">
        <w:t>гендерного</w:t>
      </w:r>
      <w:proofErr w:type="spellEnd"/>
      <w:r w:rsidR="004B3310" w:rsidRPr="004B3310">
        <w:t xml:space="preserve"> подхода</w:t>
      </w:r>
      <w:r w:rsidR="00A61DF2">
        <w:rPr>
          <w:rFonts w:eastAsia="Times New Roman"/>
        </w:rPr>
        <w:t xml:space="preserve"> </w:t>
      </w:r>
      <w:proofErr w:type="gramStart"/>
      <w:r w:rsidR="00A61DF2">
        <w:rPr>
          <w:rFonts w:eastAsia="Times New Roman"/>
        </w:rPr>
        <w:t xml:space="preserve">( </w:t>
      </w:r>
      <w:proofErr w:type="gramEnd"/>
      <w:r w:rsidR="00A61DF2">
        <w:rPr>
          <w:rFonts w:eastAsia="Times New Roman"/>
        </w:rPr>
        <w:t>март 2016г.)</w:t>
      </w:r>
      <w:r>
        <w:rPr>
          <w:rFonts w:eastAsia="Times New Roman"/>
        </w:rPr>
        <w:t>;</w:t>
      </w:r>
    </w:p>
    <w:p w:rsidR="004B3310" w:rsidRDefault="0046507F" w:rsidP="00DF0BE7">
      <w:pPr>
        <w:spacing w:before="100" w:beforeAutospacing="1" w:after="100" w:afterAutospacing="1"/>
        <w:jc w:val="both"/>
      </w:pPr>
      <w:r>
        <w:rPr>
          <w:rFonts w:eastAsia="Times New Roman"/>
        </w:rPr>
        <w:t xml:space="preserve">- </w:t>
      </w:r>
      <w:r w:rsidRPr="00A61DF2">
        <w:rPr>
          <w:rFonts w:eastAsia="Times New Roman"/>
        </w:rPr>
        <w:t>педагогов-психологов на тему</w:t>
      </w:r>
      <w:r w:rsidR="004B3310" w:rsidRPr="004B3310">
        <w:t xml:space="preserve"> «Влияние низкого уровня притязаний на развитие детей 5-6 лет»</w:t>
      </w:r>
      <w:r w:rsidR="004B3310">
        <w:t>- с</w:t>
      </w:r>
      <w:r w:rsidR="004B3310" w:rsidRPr="004B3310">
        <w:t>еминар-практикум</w:t>
      </w:r>
      <w:r>
        <w:rPr>
          <w:rFonts w:eastAsia="Times New Roman"/>
        </w:rPr>
        <w:t xml:space="preserve"> </w:t>
      </w:r>
      <w:r w:rsidR="008351F9">
        <w:t xml:space="preserve"> </w:t>
      </w:r>
      <w:proofErr w:type="gramStart"/>
      <w:r w:rsidR="00A61DF2">
        <w:t xml:space="preserve">( </w:t>
      </w:r>
      <w:proofErr w:type="gramEnd"/>
      <w:r w:rsidR="00A61DF2">
        <w:t>апрель 2016г</w:t>
      </w:r>
      <w:r w:rsidR="00A61DF2" w:rsidRPr="004B3310">
        <w:t>.)</w:t>
      </w:r>
      <w:r w:rsidR="004B3310">
        <w:t>;</w:t>
      </w:r>
      <w:r w:rsidR="004B3310" w:rsidRPr="004B3310">
        <w:t xml:space="preserve"> </w:t>
      </w:r>
    </w:p>
    <w:p w:rsidR="00087246" w:rsidRPr="005576BC" w:rsidRDefault="008351F9" w:rsidP="00087246">
      <w:pPr>
        <w:spacing w:line="360" w:lineRule="auto"/>
        <w:ind w:firstLine="426"/>
        <w:jc w:val="both"/>
        <w:rPr>
          <w:sz w:val="48"/>
        </w:rPr>
      </w:pPr>
      <w:r w:rsidRPr="00EC0AE0">
        <w:rPr>
          <w:u w:val="single"/>
        </w:rPr>
        <w:t>Вывод.</w:t>
      </w:r>
      <w:r>
        <w:t xml:space="preserve"> В целом работа педагогического коллектива отмечается стабильностью и положительной результативностью. Уровень квалификации педагогов МБДОУ достаточно высокий.</w:t>
      </w:r>
      <w:r w:rsidR="0046507F">
        <w:t xml:space="preserve"> </w:t>
      </w:r>
      <w:r w:rsidR="0046507F" w:rsidRPr="00087246">
        <w:t>По результатам диагностического исследования</w:t>
      </w:r>
      <w:r w:rsidR="00087246">
        <w:t xml:space="preserve"> уровня благоприятности психологического климата</w:t>
      </w:r>
      <w:r w:rsidR="0046507F">
        <w:t xml:space="preserve"> в коллективе</w:t>
      </w:r>
      <w:r w:rsidR="00087246">
        <w:t xml:space="preserve"> выявлено, что в коллективе педагогов МБДОУ</w:t>
      </w:r>
      <w:r w:rsidR="0046507F">
        <w:t xml:space="preserve"> создан благоприятный психологический климат</w:t>
      </w:r>
      <w:r w:rsidR="00087246">
        <w:t>:</w:t>
      </w:r>
      <w:r w:rsidR="00087246" w:rsidRPr="00087246">
        <w:rPr>
          <w:rFonts w:eastAsia="Times New Roman"/>
        </w:rPr>
        <w:t xml:space="preserve"> </w:t>
      </w:r>
      <w:r w:rsidR="00087246">
        <w:rPr>
          <w:rFonts w:eastAsia="Times New Roman"/>
        </w:rPr>
        <w:t>большинство педагогов удовлетворены отношение коллектива к работе,</w:t>
      </w:r>
      <w:r w:rsidR="00087246" w:rsidRPr="005576BC">
        <w:rPr>
          <w:rFonts w:eastAsia="Times New Roman"/>
          <w:color w:val="000000"/>
          <w:sz w:val="16"/>
          <w:szCs w:val="16"/>
        </w:rPr>
        <w:t xml:space="preserve"> </w:t>
      </w:r>
      <w:r w:rsidR="00087246">
        <w:rPr>
          <w:rFonts w:eastAsia="Times New Roman"/>
          <w:color w:val="000000"/>
          <w:szCs w:val="16"/>
        </w:rPr>
        <w:t>н</w:t>
      </w:r>
      <w:r w:rsidR="00087246" w:rsidRPr="005576BC">
        <w:rPr>
          <w:rFonts w:eastAsia="Times New Roman"/>
          <w:color w:val="000000"/>
          <w:szCs w:val="16"/>
        </w:rPr>
        <w:t>астроением в коллективе (его жизнерадостностью, оптимизмом)</w:t>
      </w:r>
      <w:r w:rsidR="00087246">
        <w:rPr>
          <w:rFonts w:eastAsia="Times New Roman"/>
          <w:color w:val="000000"/>
          <w:szCs w:val="16"/>
        </w:rPr>
        <w:t>,</w:t>
      </w:r>
      <w:r w:rsidR="00087246" w:rsidRPr="005576BC">
        <w:rPr>
          <w:rFonts w:eastAsia="Times New Roman"/>
          <w:color w:val="000000"/>
          <w:szCs w:val="16"/>
        </w:rPr>
        <w:t xml:space="preserve"> </w:t>
      </w:r>
      <w:r w:rsidR="00087246">
        <w:rPr>
          <w:rFonts w:eastAsia="Times New Roman"/>
          <w:color w:val="000000"/>
          <w:szCs w:val="16"/>
        </w:rPr>
        <w:t xml:space="preserve">своими </w:t>
      </w:r>
      <w:r w:rsidR="00087246" w:rsidRPr="005576BC">
        <w:rPr>
          <w:rFonts w:eastAsia="Times New Roman"/>
          <w:color w:val="000000"/>
          <w:szCs w:val="16"/>
        </w:rPr>
        <w:t>взаимоотношениями с руководителями.</w:t>
      </w:r>
    </w:p>
    <w:p w:rsidR="008351F9" w:rsidRDefault="008351F9" w:rsidP="00DF0BE7">
      <w:pPr>
        <w:spacing w:before="100" w:beforeAutospacing="1" w:after="100" w:afterAutospacing="1"/>
        <w:jc w:val="both"/>
      </w:pPr>
      <w:r>
        <w:t>Вместе с тем,</w:t>
      </w:r>
      <w:r w:rsidR="0046507F">
        <w:t xml:space="preserve"> наряду с достижениями</w:t>
      </w:r>
      <w:r>
        <w:t xml:space="preserve"> имеются проблемы:</w:t>
      </w:r>
    </w:p>
    <w:p w:rsidR="008351F9" w:rsidRDefault="008351F9" w:rsidP="00DF0BE7">
      <w:pPr>
        <w:pStyle w:val="a4"/>
        <w:numPr>
          <w:ilvl w:val="0"/>
          <w:numId w:val="13"/>
        </w:numPr>
        <w:spacing w:before="100" w:beforeAutospacing="1" w:after="100" w:afterAutospacing="1"/>
        <w:jc w:val="both"/>
      </w:pPr>
      <w:r>
        <w:t>старение педагогических кадров, недостаточных приток молодых педагогов;</w:t>
      </w:r>
    </w:p>
    <w:p w:rsidR="008351F9" w:rsidRDefault="00A762A3" w:rsidP="00DF0BE7">
      <w:pPr>
        <w:pStyle w:val="a4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оснащение программно-методическим материалом к реализуемой программе недостаточно и составляет около </w:t>
      </w:r>
      <w:r w:rsidR="0046507F">
        <w:t>80</w:t>
      </w:r>
      <w:r>
        <w:t>%.</w:t>
      </w:r>
    </w:p>
    <w:p w:rsidR="00C9230F" w:rsidRDefault="00C9230F" w:rsidP="00DF0BE7">
      <w:pPr>
        <w:spacing w:before="100" w:beforeAutospacing="1" w:after="100" w:afterAutospacing="1"/>
        <w:jc w:val="both"/>
        <w:rPr>
          <w:rFonts w:eastAsia="Times New Roman"/>
        </w:rPr>
      </w:pPr>
      <w:r w:rsidRPr="0052635E">
        <w:rPr>
          <w:rFonts w:eastAsia="Times New Roman"/>
        </w:rPr>
        <w:t>     Качество образовательной деятельности ДОУ обеспечивается современной материально-технической базой.</w:t>
      </w:r>
    </w:p>
    <w:p w:rsidR="00377342" w:rsidRDefault="00377342" w:rsidP="00DF0BE7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  <w:b/>
        </w:rPr>
        <w:t>Материально-техническое и информационное обеспечение МБДОУ</w:t>
      </w:r>
    </w:p>
    <w:tbl>
      <w:tblPr>
        <w:tblStyle w:val="a3"/>
        <w:tblW w:w="0" w:type="auto"/>
        <w:tblLook w:val="04A0"/>
      </w:tblPr>
      <w:tblGrid>
        <w:gridCol w:w="2518"/>
        <w:gridCol w:w="7052"/>
      </w:tblGrid>
      <w:tr w:rsidR="00377342" w:rsidRPr="000F2915" w:rsidTr="00D960F4">
        <w:tc>
          <w:tcPr>
            <w:tcW w:w="2518" w:type="dxa"/>
          </w:tcPr>
          <w:p w:rsidR="00377342" w:rsidRPr="000F2915" w:rsidRDefault="00377342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Название кабинета</w:t>
            </w:r>
          </w:p>
        </w:tc>
        <w:tc>
          <w:tcPr>
            <w:tcW w:w="7052" w:type="dxa"/>
          </w:tcPr>
          <w:p w:rsidR="00377342" w:rsidRPr="000F2915" w:rsidRDefault="00377342" w:rsidP="0037734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</w:tr>
      <w:tr w:rsidR="00377342" w:rsidRPr="000F2915" w:rsidTr="00D960F4">
        <w:tc>
          <w:tcPr>
            <w:tcW w:w="2518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Кабинет заведующего МБДОУ</w:t>
            </w:r>
          </w:p>
        </w:tc>
        <w:tc>
          <w:tcPr>
            <w:tcW w:w="7052" w:type="dxa"/>
          </w:tcPr>
          <w:p w:rsidR="00377342" w:rsidRPr="000F2915" w:rsidRDefault="00D960F4" w:rsidP="00D960F4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Индивидуальные консультации, беседы с педагогическим, медицинским, обслуживающим персоналом и родителями воспитанников</w:t>
            </w:r>
          </w:p>
        </w:tc>
      </w:tr>
      <w:tr w:rsidR="00377342" w:rsidRPr="000F2915" w:rsidTr="00D960F4">
        <w:tc>
          <w:tcPr>
            <w:tcW w:w="2518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7052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Библиотека для педагогов, методические материалы</w:t>
            </w:r>
          </w:p>
        </w:tc>
      </w:tr>
      <w:tr w:rsidR="00377342" w:rsidRPr="000F2915" w:rsidTr="00D960F4">
        <w:tc>
          <w:tcPr>
            <w:tcW w:w="2518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7052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Осмотр детей</w:t>
            </w:r>
          </w:p>
        </w:tc>
      </w:tr>
      <w:tr w:rsidR="00377342" w:rsidRPr="000F2915" w:rsidTr="00D960F4">
        <w:tc>
          <w:tcPr>
            <w:tcW w:w="2518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7052" w:type="dxa"/>
          </w:tcPr>
          <w:p w:rsidR="00377342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Индивидуальные и подгрупповые занятия с воспитанниками, консультативная работа с педагогами и родителями</w:t>
            </w:r>
          </w:p>
        </w:tc>
      </w:tr>
      <w:tr w:rsidR="00D960F4" w:rsidRPr="000F2915" w:rsidTr="00D960F4">
        <w:tc>
          <w:tcPr>
            <w:tcW w:w="2518" w:type="dxa"/>
          </w:tcPr>
          <w:p w:rsidR="00D960F4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Кабинет учителя-</w:t>
            </w:r>
            <w:r w:rsidRPr="000F2915">
              <w:rPr>
                <w:rFonts w:eastAsia="Times New Roman"/>
                <w:sz w:val="24"/>
                <w:szCs w:val="24"/>
              </w:rPr>
              <w:lastRenderedPageBreak/>
              <w:t>логопеда</w:t>
            </w:r>
          </w:p>
        </w:tc>
        <w:tc>
          <w:tcPr>
            <w:tcW w:w="7052" w:type="dxa"/>
          </w:tcPr>
          <w:p w:rsidR="00D960F4" w:rsidRPr="000F2915" w:rsidRDefault="00D960F4" w:rsidP="006A4A2A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lastRenderedPageBreak/>
              <w:t xml:space="preserve">Индивидуальные и подгрупповые занятия с воспитанниками, </w:t>
            </w:r>
            <w:r w:rsidRPr="000F2915">
              <w:rPr>
                <w:rFonts w:eastAsia="Times New Roman"/>
                <w:sz w:val="24"/>
                <w:szCs w:val="24"/>
              </w:rPr>
              <w:lastRenderedPageBreak/>
              <w:t>консультативная работа с педагогами и родителями</w:t>
            </w:r>
          </w:p>
        </w:tc>
      </w:tr>
      <w:tr w:rsidR="00D960F4" w:rsidRPr="000F2915" w:rsidTr="00D960F4">
        <w:tc>
          <w:tcPr>
            <w:tcW w:w="2518" w:type="dxa"/>
          </w:tcPr>
          <w:p w:rsidR="00D960F4" w:rsidRPr="000F2915" w:rsidRDefault="00D960F4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lastRenderedPageBreak/>
              <w:t>Физкультурный зал</w:t>
            </w:r>
          </w:p>
        </w:tc>
        <w:tc>
          <w:tcPr>
            <w:tcW w:w="7052" w:type="dxa"/>
          </w:tcPr>
          <w:p w:rsidR="00D960F4" w:rsidRPr="000F2915" w:rsidRDefault="000F2915" w:rsidP="000F2915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Проведение у</w:t>
            </w:r>
            <w:r w:rsidR="00D960F4" w:rsidRPr="000F2915">
              <w:rPr>
                <w:rFonts w:eastAsia="Times New Roman"/>
                <w:sz w:val="24"/>
                <w:szCs w:val="24"/>
              </w:rPr>
              <w:t>тренн</w:t>
            </w:r>
            <w:r w:rsidRPr="000F2915">
              <w:rPr>
                <w:rFonts w:eastAsia="Times New Roman"/>
                <w:sz w:val="24"/>
                <w:szCs w:val="24"/>
              </w:rPr>
              <w:t>ей</w:t>
            </w:r>
            <w:r w:rsidR="00D960F4" w:rsidRPr="000F2915">
              <w:rPr>
                <w:rFonts w:eastAsia="Times New Roman"/>
                <w:sz w:val="24"/>
                <w:szCs w:val="24"/>
              </w:rPr>
              <w:t xml:space="preserve"> гимнастик</w:t>
            </w:r>
            <w:r w:rsidRPr="000F2915">
              <w:rPr>
                <w:rFonts w:eastAsia="Times New Roman"/>
                <w:sz w:val="24"/>
                <w:szCs w:val="24"/>
              </w:rPr>
              <w:t>и</w:t>
            </w:r>
            <w:r w:rsidR="00D960F4" w:rsidRPr="000F2915">
              <w:rPr>
                <w:rFonts w:eastAsia="Times New Roman"/>
                <w:sz w:val="24"/>
                <w:szCs w:val="24"/>
              </w:rPr>
              <w:t>, ООД по физическому развитию,</w:t>
            </w:r>
            <w:r w:rsidRPr="000F2915">
              <w:rPr>
                <w:rFonts w:eastAsia="Times New Roman"/>
                <w:sz w:val="24"/>
                <w:szCs w:val="24"/>
              </w:rPr>
              <w:t xml:space="preserve"> физкультурных праздников и развлечений</w:t>
            </w:r>
          </w:p>
        </w:tc>
      </w:tr>
      <w:tr w:rsidR="000F2915" w:rsidRPr="000F2915" w:rsidTr="00D960F4">
        <w:tc>
          <w:tcPr>
            <w:tcW w:w="2518" w:type="dxa"/>
          </w:tcPr>
          <w:p w:rsidR="000F2915" w:rsidRPr="000F2915" w:rsidRDefault="000F2915" w:rsidP="000F2915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7052" w:type="dxa"/>
          </w:tcPr>
          <w:p w:rsidR="000F2915" w:rsidRPr="000F2915" w:rsidRDefault="000F2915" w:rsidP="000F2915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0F2915">
              <w:rPr>
                <w:rFonts w:eastAsia="Times New Roman"/>
                <w:sz w:val="24"/>
                <w:szCs w:val="24"/>
              </w:rPr>
              <w:t xml:space="preserve">Проведение утренней гимнастики, ООД по </w:t>
            </w:r>
            <w:r>
              <w:rPr>
                <w:rFonts w:eastAsia="Times New Roman"/>
                <w:sz w:val="24"/>
                <w:szCs w:val="24"/>
              </w:rPr>
              <w:t>музыкальному</w:t>
            </w:r>
            <w:r w:rsidRPr="000F2915">
              <w:rPr>
                <w:rFonts w:eastAsia="Times New Roman"/>
                <w:sz w:val="24"/>
                <w:szCs w:val="24"/>
              </w:rPr>
              <w:t xml:space="preserve"> развитию, праздников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0F2915">
              <w:rPr>
                <w:rFonts w:eastAsia="Times New Roman"/>
                <w:sz w:val="24"/>
                <w:szCs w:val="24"/>
              </w:rPr>
              <w:t xml:space="preserve"> развлечений</w:t>
            </w:r>
            <w:r>
              <w:rPr>
                <w:rFonts w:eastAsia="Times New Roman"/>
                <w:sz w:val="24"/>
                <w:szCs w:val="24"/>
              </w:rPr>
              <w:t xml:space="preserve"> и досугов, индивидуальная работа</w:t>
            </w:r>
          </w:p>
        </w:tc>
      </w:tr>
      <w:tr w:rsidR="000F2915" w:rsidRPr="000F2915" w:rsidTr="00D960F4">
        <w:tc>
          <w:tcPr>
            <w:tcW w:w="2518" w:type="dxa"/>
          </w:tcPr>
          <w:p w:rsidR="000F2915" w:rsidRPr="000F2915" w:rsidRDefault="000F2915" w:rsidP="00DF0BE7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7052" w:type="dxa"/>
          </w:tcPr>
          <w:p w:rsidR="000F2915" w:rsidRPr="000F2915" w:rsidRDefault="000F2915" w:rsidP="000F2915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работа: игры, ООД, детское творчество, самостоятельная деятельность детей, индивидуальная работа</w:t>
            </w:r>
          </w:p>
        </w:tc>
      </w:tr>
    </w:tbl>
    <w:p w:rsidR="008B22A8" w:rsidRDefault="008B22A8" w:rsidP="008B22A8">
      <w:pPr>
        <w:jc w:val="both"/>
        <w:rPr>
          <w:b/>
        </w:rPr>
      </w:pPr>
    </w:p>
    <w:p w:rsidR="008B22A8" w:rsidRDefault="008B22A8" w:rsidP="008B22A8">
      <w:pPr>
        <w:jc w:val="both"/>
        <w:rPr>
          <w:b/>
        </w:rPr>
      </w:pPr>
      <w:r>
        <w:rPr>
          <w:b/>
        </w:rPr>
        <w:t>Медицинское сопровождение</w:t>
      </w:r>
    </w:p>
    <w:p w:rsidR="008B22A8" w:rsidRDefault="008B22A8" w:rsidP="008B22A8">
      <w:pPr>
        <w:jc w:val="both"/>
      </w:pPr>
      <w:r>
        <w:t>о</w:t>
      </w:r>
      <w:r w:rsidRPr="005C72F3">
        <w:t>существляет</w:t>
      </w:r>
      <w:r>
        <w:t xml:space="preserve"> старшая медицинская сестра.</w:t>
      </w:r>
    </w:p>
    <w:p w:rsidR="008B22A8" w:rsidRDefault="008B22A8" w:rsidP="008B22A8">
      <w:pPr>
        <w:jc w:val="both"/>
      </w:pPr>
      <w:r>
        <w:t>Медицинский кабинет включает: шкафы для хранения медицинской документации, инвентаря, письменные столы и стулья, ростомер, весы и пр.</w:t>
      </w:r>
    </w:p>
    <w:p w:rsidR="008B22A8" w:rsidRDefault="008B22A8" w:rsidP="008B22A8">
      <w:pPr>
        <w:jc w:val="both"/>
      </w:pPr>
      <w:r>
        <w:t>Процедурный кабинет:  холодильник с замком для хранения медицинских препаратов неотложной помощи, медикаментов, столик для оказания неотложной помощи, кушетка, раковина для мытья рук и пр.</w:t>
      </w:r>
    </w:p>
    <w:p w:rsidR="008B22A8" w:rsidRDefault="008B22A8" w:rsidP="008B22A8">
      <w:pPr>
        <w:jc w:val="both"/>
        <w:rPr>
          <w:b/>
        </w:rPr>
      </w:pPr>
      <w:r>
        <w:rPr>
          <w:b/>
        </w:rPr>
        <w:t>Психологическое сопровождение ООП</w:t>
      </w:r>
    </w:p>
    <w:p w:rsidR="008B22A8" w:rsidRDefault="008B22A8" w:rsidP="008B22A8">
      <w:pPr>
        <w:jc w:val="both"/>
      </w:pPr>
      <w:r>
        <w:t>Педагог-психолог</w:t>
      </w:r>
    </w:p>
    <w:p w:rsidR="008B22A8" w:rsidRDefault="008B22A8" w:rsidP="008B22A8">
      <w:pPr>
        <w:jc w:val="both"/>
      </w:pPr>
      <w:r>
        <w:t>Кабинет педагога-психолога.</w:t>
      </w:r>
    </w:p>
    <w:p w:rsidR="008B22A8" w:rsidRDefault="008B22A8" w:rsidP="008B22A8">
      <w:pPr>
        <w:jc w:val="both"/>
        <w:rPr>
          <w:b/>
        </w:rPr>
      </w:pPr>
      <w:r>
        <w:rPr>
          <w:b/>
        </w:rPr>
        <w:t>Методическое сопровождение ООП</w:t>
      </w:r>
    </w:p>
    <w:p w:rsidR="008B22A8" w:rsidRPr="008B22A8" w:rsidRDefault="008B22A8" w:rsidP="008B22A8">
      <w:pPr>
        <w:jc w:val="both"/>
      </w:pPr>
      <w:r w:rsidRPr="008B22A8">
        <w:t>Заместитель заведующего по воспитательной и методической работе</w:t>
      </w:r>
    </w:p>
    <w:p w:rsidR="008B22A8" w:rsidRDefault="008B22A8" w:rsidP="008B22A8">
      <w:pPr>
        <w:jc w:val="both"/>
      </w:pPr>
      <w:r>
        <w:t>Методический кабинет</w:t>
      </w:r>
    </w:p>
    <w:p w:rsidR="008B22A8" w:rsidRDefault="008B22A8" w:rsidP="008B22A8">
      <w:pPr>
        <w:jc w:val="both"/>
      </w:pPr>
      <w:proofErr w:type="spellStart"/>
      <w:r>
        <w:t>Микрокабинеты</w:t>
      </w:r>
      <w:proofErr w:type="spellEnd"/>
      <w:r>
        <w:t xml:space="preserve"> групп</w:t>
      </w:r>
    </w:p>
    <w:p w:rsidR="008B22A8" w:rsidRDefault="008B22A8" w:rsidP="008B22A8">
      <w:pPr>
        <w:jc w:val="both"/>
        <w:rPr>
          <w:b/>
        </w:rPr>
      </w:pPr>
      <w:r>
        <w:rPr>
          <w:b/>
        </w:rPr>
        <w:t xml:space="preserve">Коррекционное сопровождение ООП </w:t>
      </w:r>
    </w:p>
    <w:p w:rsidR="008B22A8" w:rsidRDefault="008B22A8" w:rsidP="008B22A8">
      <w:pPr>
        <w:jc w:val="both"/>
      </w:pPr>
      <w:r>
        <w:t>Учитель-логопед</w:t>
      </w:r>
    </w:p>
    <w:p w:rsidR="008B22A8" w:rsidRPr="008B22A8" w:rsidRDefault="008B22A8" w:rsidP="008B22A8">
      <w:pPr>
        <w:jc w:val="both"/>
      </w:pPr>
      <w:r>
        <w:t>Кабинет учителя-логопеда</w:t>
      </w:r>
    </w:p>
    <w:p w:rsidR="008B22A8" w:rsidRDefault="008B22A8" w:rsidP="00DF0BE7">
      <w:pPr>
        <w:spacing w:after="75"/>
        <w:jc w:val="both"/>
        <w:rPr>
          <w:rFonts w:eastAsia="Times New Roman"/>
        </w:rPr>
      </w:pPr>
    </w:p>
    <w:p w:rsidR="00DF0BE7" w:rsidRPr="00B033C2" w:rsidRDefault="00C9230F" w:rsidP="00DF0BE7">
      <w:pPr>
        <w:spacing w:after="75"/>
        <w:jc w:val="both"/>
        <w:rPr>
          <w:rFonts w:eastAsia="Times New Roman"/>
          <w:sz w:val="20"/>
          <w:szCs w:val="20"/>
        </w:rPr>
      </w:pPr>
      <w:r w:rsidRPr="0052635E">
        <w:rPr>
          <w:rFonts w:eastAsia="Times New Roman"/>
        </w:rPr>
        <w:t>  </w:t>
      </w:r>
      <w:r w:rsidR="00DF0BE7">
        <w:rPr>
          <w:rFonts w:eastAsia="Times New Roman"/>
        </w:rPr>
        <w:t xml:space="preserve">  </w:t>
      </w:r>
      <w:r w:rsidR="00DF0BE7" w:rsidRPr="00B033C2">
        <w:rPr>
          <w:rFonts w:eastAsia="Times New Roman"/>
        </w:rPr>
        <w:t xml:space="preserve"> Организованная в </w:t>
      </w:r>
      <w:r w:rsidR="000F2915">
        <w:rPr>
          <w:rFonts w:eastAsia="Times New Roman"/>
        </w:rPr>
        <w:t>МБ</w:t>
      </w:r>
      <w:r w:rsidR="00DF0BE7" w:rsidRPr="00B033C2">
        <w:rPr>
          <w:rFonts w:eastAsia="Times New Roman"/>
        </w:rPr>
        <w:t>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C9230F" w:rsidRDefault="00C9230F" w:rsidP="00DF0BE7">
      <w:pPr>
        <w:spacing w:before="100" w:beforeAutospacing="1" w:after="100" w:afterAutospacing="1"/>
        <w:jc w:val="both"/>
        <w:rPr>
          <w:rFonts w:eastAsia="Times New Roman"/>
        </w:rPr>
      </w:pPr>
      <w:r w:rsidRPr="0052635E">
        <w:rPr>
          <w:rFonts w:eastAsia="Times New Roman"/>
        </w:rPr>
        <w:t>      В образовательном процессе применяются современные технические и дидактические средства воспитания и обучения: синтезатор, музыкальные центры, мягки</w:t>
      </w:r>
      <w:r w:rsidR="0091085E">
        <w:rPr>
          <w:rFonts w:eastAsia="Times New Roman"/>
        </w:rPr>
        <w:t>е</w:t>
      </w:r>
      <w:r w:rsidRPr="0052635E">
        <w:rPr>
          <w:rFonts w:eastAsia="Times New Roman"/>
        </w:rPr>
        <w:t xml:space="preserve"> </w:t>
      </w:r>
      <w:r w:rsidR="0091085E">
        <w:rPr>
          <w:rFonts w:eastAsia="Times New Roman"/>
        </w:rPr>
        <w:t>модули</w:t>
      </w:r>
      <w:r w:rsidRPr="0052635E">
        <w:rPr>
          <w:rFonts w:eastAsia="Times New Roman"/>
        </w:rPr>
        <w:t>, детские игрушки, оргтехника.</w:t>
      </w:r>
    </w:p>
    <w:p w:rsidR="002D53F8" w:rsidRDefault="002D53F8" w:rsidP="00DF0BE7">
      <w:pPr>
        <w:spacing w:after="75"/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  <w:r w:rsidRPr="00B033C2">
        <w:rPr>
          <w:rFonts w:eastAsia="Times New Roman"/>
        </w:rPr>
        <w:t xml:space="preserve">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</w:t>
      </w:r>
      <w:r w:rsidR="005C72F3">
        <w:rPr>
          <w:rFonts w:eastAsia="Times New Roman"/>
        </w:rPr>
        <w:t>МБ</w:t>
      </w:r>
      <w:r w:rsidRPr="00B033C2">
        <w:rPr>
          <w:rFonts w:eastAsia="Times New Roman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  <w:r w:rsidRPr="002F4945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:rsidR="009B486A" w:rsidRDefault="003C2A59" w:rsidP="00DF0BE7">
      <w:pPr>
        <w:jc w:val="both"/>
      </w:pPr>
      <w:r>
        <w:t>ИКТ для организации образовательной работы:</w:t>
      </w:r>
    </w:p>
    <w:p w:rsidR="003C2A59" w:rsidRDefault="003C2A59" w:rsidP="00DF0BE7">
      <w:pPr>
        <w:jc w:val="both"/>
      </w:pPr>
      <w:r>
        <w:t>- общее количество компьютеров - 5</w:t>
      </w:r>
    </w:p>
    <w:p w:rsidR="003C2A59" w:rsidRDefault="003C2A59" w:rsidP="00DF0BE7">
      <w:pPr>
        <w:jc w:val="both"/>
      </w:pPr>
      <w:r>
        <w:t xml:space="preserve">- </w:t>
      </w:r>
      <w:proofErr w:type="gramStart"/>
      <w:r>
        <w:t>подключенных</w:t>
      </w:r>
      <w:proofErr w:type="gramEnd"/>
      <w:r>
        <w:t xml:space="preserve"> к сети Интернет-</w:t>
      </w:r>
      <w:r w:rsidR="005C72F3">
        <w:t>2</w:t>
      </w:r>
    </w:p>
    <w:p w:rsidR="003C2A59" w:rsidRDefault="003C2A59" w:rsidP="00DF0BE7">
      <w:pPr>
        <w:jc w:val="both"/>
      </w:pPr>
      <w:r>
        <w:t xml:space="preserve">- </w:t>
      </w:r>
      <w:proofErr w:type="spellStart"/>
      <w:r>
        <w:t>ноотбук</w:t>
      </w:r>
      <w:proofErr w:type="spellEnd"/>
      <w:r>
        <w:t xml:space="preserve"> -1</w:t>
      </w:r>
    </w:p>
    <w:p w:rsidR="003C2A59" w:rsidRDefault="003C2A59" w:rsidP="00DF0BE7">
      <w:pPr>
        <w:jc w:val="both"/>
      </w:pPr>
      <w:r>
        <w:t>- принтеров - 6</w:t>
      </w:r>
    </w:p>
    <w:p w:rsidR="003C2A59" w:rsidRDefault="003C2A59" w:rsidP="00DF0BE7">
      <w:pPr>
        <w:jc w:val="both"/>
      </w:pPr>
      <w:r>
        <w:t>- сканеров -4</w:t>
      </w:r>
    </w:p>
    <w:p w:rsidR="008B22A8" w:rsidRPr="005C72F3" w:rsidRDefault="008B22A8" w:rsidP="00DF0BE7">
      <w:pPr>
        <w:jc w:val="both"/>
      </w:pPr>
    </w:p>
    <w:p w:rsidR="003C2A59" w:rsidRDefault="003C2A59" w:rsidP="00DF0BE7">
      <w:pPr>
        <w:jc w:val="both"/>
      </w:pPr>
      <w:r>
        <w:t xml:space="preserve">Финансирование МБДОУ № 46 осуществляется за счет бюджета города </w:t>
      </w:r>
      <w:proofErr w:type="spellStart"/>
      <w:r>
        <w:t>Ковров</w:t>
      </w:r>
      <w:r w:rsidR="008B22A8">
        <w:t>а</w:t>
      </w:r>
      <w:proofErr w:type="spellEnd"/>
      <w:r>
        <w:t>, субвенций областного бюджета.</w:t>
      </w:r>
    </w:p>
    <w:p w:rsidR="00EF74E3" w:rsidRDefault="004C538F" w:rsidP="00DF0BE7">
      <w:pPr>
        <w:jc w:val="both"/>
      </w:pPr>
      <w:r>
        <w:rPr>
          <w:noProof/>
        </w:rPr>
        <w:lastRenderedPageBreak/>
        <w:drawing>
          <wp:inline distT="0" distB="0" distL="0" distR="0">
            <wp:extent cx="6412230" cy="8801100"/>
            <wp:effectExtent l="19050" t="0" r="7620" b="0"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4E3" w:rsidRDefault="00EF74E3" w:rsidP="00DF0BE7">
      <w:pPr>
        <w:jc w:val="both"/>
      </w:pPr>
    </w:p>
    <w:p w:rsidR="00EF74E3" w:rsidRDefault="00EF74E3" w:rsidP="00DF0BE7">
      <w:pPr>
        <w:jc w:val="both"/>
      </w:pPr>
    </w:p>
    <w:p w:rsidR="00EF74E3" w:rsidRDefault="00EF74E3" w:rsidP="00DF0BE7">
      <w:pPr>
        <w:jc w:val="both"/>
      </w:pPr>
    </w:p>
    <w:sectPr w:rsidR="00EF74E3" w:rsidSect="00D70E32">
      <w:pgSz w:w="11906" w:h="16838"/>
      <w:pgMar w:top="1134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DA" w:rsidRDefault="005261DA" w:rsidP="00DF0BE7">
      <w:r>
        <w:separator/>
      </w:r>
    </w:p>
  </w:endnote>
  <w:endnote w:type="continuationSeparator" w:id="0">
    <w:p w:rsidR="005261DA" w:rsidRDefault="005261DA" w:rsidP="00DF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DA" w:rsidRDefault="005261DA" w:rsidP="00DF0BE7">
      <w:r>
        <w:separator/>
      </w:r>
    </w:p>
  </w:footnote>
  <w:footnote w:type="continuationSeparator" w:id="0">
    <w:p w:rsidR="005261DA" w:rsidRDefault="005261DA" w:rsidP="00DF0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9B1"/>
    <w:multiLevelType w:val="hybridMultilevel"/>
    <w:tmpl w:val="FA62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0457"/>
    <w:multiLevelType w:val="hybridMultilevel"/>
    <w:tmpl w:val="8FBEE484"/>
    <w:lvl w:ilvl="0" w:tplc="BF1C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F0507"/>
    <w:multiLevelType w:val="hybridMultilevel"/>
    <w:tmpl w:val="1DB6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36AA1"/>
    <w:multiLevelType w:val="hybridMultilevel"/>
    <w:tmpl w:val="FC8A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62BB1"/>
    <w:multiLevelType w:val="hybridMultilevel"/>
    <w:tmpl w:val="DB00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44A96"/>
    <w:multiLevelType w:val="hybridMultilevel"/>
    <w:tmpl w:val="5268DF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6B79CF"/>
    <w:multiLevelType w:val="hybridMultilevel"/>
    <w:tmpl w:val="9F703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117E14"/>
    <w:multiLevelType w:val="hybridMultilevel"/>
    <w:tmpl w:val="4E300E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C385F"/>
    <w:multiLevelType w:val="multilevel"/>
    <w:tmpl w:val="A736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68655B"/>
    <w:multiLevelType w:val="hybridMultilevel"/>
    <w:tmpl w:val="AEA4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E3AC6"/>
    <w:multiLevelType w:val="hybridMultilevel"/>
    <w:tmpl w:val="CDB8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1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D87103"/>
    <w:multiLevelType w:val="hybridMultilevel"/>
    <w:tmpl w:val="9FB8D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E80966"/>
    <w:multiLevelType w:val="hybridMultilevel"/>
    <w:tmpl w:val="9A76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24882"/>
    <w:multiLevelType w:val="hybridMultilevel"/>
    <w:tmpl w:val="CF605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25731"/>
    <w:multiLevelType w:val="hybridMultilevel"/>
    <w:tmpl w:val="62CA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32E10"/>
    <w:multiLevelType w:val="hybridMultilevel"/>
    <w:tmpl w:val="63FC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A42DB"/>
    <w:multiLevelType w:val="hybridMultilevel"/>
    <w:tmpl w:val="0B1A6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210D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DF76A20"/>
    <w:multiLevelType w:val="hybridMultilevel"/>
    <w:tmpl w:val="170A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5410F"/>
    <w:multiLevelType w:val="hybridMultilevel"/>
    <w:tmpl w:val="1AF6B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7180C"/>
    <w:multiLevelType w:val="multilevel"/>
    <w:tmpl w:val="61B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4621FF"/>
    <w:multiLevelType w:val="multilevel"/>
    <w:tmpl w:val="EBC0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2F1C58"/>
    <w:multiLevelType w:val="hybridMultilevel"/>
    <w:tmpl w:val="0BF4D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D643B"/>
    <w:multiLevelType w:val="multilevel"/>
    <w:tmpl w:val="0E3A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4432B5"/>
    <w:multiLevelType w:val="multilevel"/>
    <w:tmpl w:val="B792D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5"/>
  </w:num>
  <w:num w:numId="5">
    <w:abstractNumId w:val="25"/>
  </w:num>
  <w:num w:numId="6">
    <w:abstractNumId w:val="17"/>
  </w:num>
  <w:num w:numId="7">
    <w:abstractNumId w:val="7"/>
  </w:num>
  <w:num w:numId="8">
    <w:abstractNumId w:val="12"/>
  </w:num>
  <w:num w:numId="9">
    <w:abstractNumId w:val="13"/>
  </w:num>
  <w:num w:numId="10">
    <w:abstractNumId w:val="24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"/>
  </w:num>
  <w:num w:numId="15">
    <w:abstractNumId w:val="21"/>
  </w:num>
  <w:num w:numId="16">
    <w:abstractNumId w:val="8"/>
  </w:num>
  <w:num w:numId="17">
    <w:abstractNumId w:val="22"/>
  </w:num>
  <w:num w:numId="18">
    <w:abstractNumId w:val="10"/>
  </w:num>
  <w:num w:numId="19">
    <w:abstractNumId w:val="3"/>
  </w:num>
  <w:num w:numId="20">
    <w:abstractNumId w:val="2"/>
  </w:num>
  <w:num w:numId="21">
    <w:abstractNumId w:val="16"/>
  </w:num>
  <w:num w:numId="22">
    <w:abstractNumId w:val="9"/>
  </w:num>
  <w:num w:numId="23">
    <w:abstractNumId w:val="15"/>
  </w:num>
  <w:num w:numId="24">
    <w:abstractNumId w:val="19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B5F"/>
    <w:rsid w:val="00014A22"/>
    <w:rsid w:val="000559C5"/>
    <w:rsid w:val="00056917"/>
    <w:rsid w:val="00087246"/>
    <w:rsid w:val="000B43BC"/>
    <w:rsid w:val="000C6184"/>
    <w:rsid w:val="000F2915"/>
    <w:rsid w:val="000F2E8F"/>
    <w:rsid w:val="000F4778"/>
    <w:rsid w:val="00106CC4"/>
    <w:rsid w:val="00112037"/>
    <w:rsid w:val="001153DE"/>
    <w:rsid w:val="00136B69"/>
    <w:rsid w:val="001945FB"/>
    <w:rsid w:val="001A0715"/>
    <w:rsid w:val="001C4EE3"/>
    <w:rsid w:val="002301F9"/>
    <w:rsid w:val="002566D9"/>
    <w:rsid w:val="002C282E"/>
    <w:rsid w:val="002C6798"/>
    <w:rsid w:val="002D53F8"/>
    <w:rsid w:val="002D6AB8"/>
    <w:rsid w:val="002E1E95"/>
    <w:rsid w:val="003431D3"/>
    <w:rsid w:val="00377342"/>
    <w:rsid w:val="00386E7E"/>
    <w:rsid w:val="00395E6D"/>
    <w:rsid w:val="003A362C"/>
    <w:rsid w:val="003C2A59"/>
    <w:rsid w:val="00403ACB"/>
    <w:rsid w:val="00406B7C"/>
    <w:rsid w:val="0046507F"/>
    <w:rsid w:val="004A58A9"/>
    <w:rsid w:val="004B3310"/>
    <w:rsid w:val="004B418C"/>
    <w:rsid w:val="004C17C8"/>
    <w:rsid w:val="004C538F"/>
    <w:rsid w:val="004C7BB5"/>
    <w:rsid w:val="004C7DE6"/>
    <w:rsid w:val="004D449A"/>
    <w:rsid w:val="005113D9"/>
    <w:rsid w:val="00521882"/>
    <w:rsid w:val="005261DA"/>
    <w:rsid w:val="00537377"/>
    <w:rsid w:val="005775B0"/>
    <w:rsid w:val="005B5476"/>
    <w:rsid w:val="005C1F8A"/>
    <w:rsid w:val="005C72F3"/>
    <w:rsid w:val="005D21BF"/>
    <w:rsid w:val="005D5B5F"/>
    <w:rsid w:val="005F729A"/>
    <w:rsid w:val="00607D46"/>
    <w:rsid w:val="00617186"/>
    <w:rsid w:val="00633D1B"/>
    <w:rsid w:val="0067680B"/>
    <w:rsid w:val="00683789"/>
    <w:rsid w:val="006A33FE"/>
    <w:rsid w:val="006A4A2A"/>
    <w:rsid w:val="006A6EFB"/>
    <w:rsid w:val="00707AC1"/>
    <w:rsid w:val="00725EA6"/>
    <w:rsid w:val="00761AC0"/>
    <w:rsid w:val="007E45B3"/>
    <w:rsid w:val="007E4F6F"/>
    <w:rsid w:val="008351F9"/>
    <w:rsid w:val="00843953"/>
    <w:rsid w:val="00850437"/>
    <w:rsid w:val="00853684"/>
    <w:rsid w:val="00865078"/>
    <w:rsid w:val="00893C81"/>
    <w:rsid w:val="00894237"/>
    <w:rsid w:val="00895DE0"/>
    <w:rsid w:val="008967E7"/>
    <w:rsid w:val="008A6029"/>
    <w:rsid w:val="008B04E9"/>
    <w:rsid w:val="008B22A8"/>
    <w:rsid w:val="008C43C2"/>
    <w:rsid w:val="00902AEC"/>
    <w:rsid w:val="0091085E"/>
    <w:rsid w:val="00934930"/>
    <w:rsid w:val="009472D7"/>
    <w:rsid w:val="009931E1"/>
    <w:rsid w:val="009B2A2D"/>
    <w:rsid w:val="009B486A"/>
    <w:rsid w:val="009E1AF0"/>
    <w:rsid w:val="009F0399"/>
    <w:rsid w:val="00A106F4"/>
    <w:rsid w:val="00A12D7B"/>
    <w:rsid w:val="00A41A33"/>
    <w:rsid w:val="00A43121"/>
    <w:rsid w:val="00A61DF2"/>
    <w:rsid w:val="00A762A3"/>
    <w:rsid w:val="00A92046"/>
    <w:rsid w:val="00AB4233"/>
    <w:rsid w:val="00AD4719"/>
    <w:rsid w:val="00B20A46"/>
    <w:rsid w:val="00B22FBC"/>
    <w:rsid w:val="00B30646"/>
    <w:rsid w:val="00B417B3"/>
    <w:rsid w:val="00BC2082"/>
    <w:rsid w:val="00BD680E"/>
    <w:rsid w:val="00BF3AB2"/>
    <w:rsid w:val="00C01132"/>
    <w:rsid w:val="00C07F2D"/>
    <w:rsid w:val="00C10D96"/>
    <w:rsid w:val="00C27E6B"/>
    <w:rsid w:val="00C35F5D"/>
    <w:rsid w:val="00C43497"/>
    <w:rsid w:val="00C4593A"/>
    <w:rsid w:val="00C61714"/>
    <w:rsid w:val="00C91408"/>
    <w:rsid w:val="00C9230F"/>
    <w:rsid w:val="00D07209"/>
    <w:rsid w:val="00D16A9E"/>
    <w:rsid w:val="00D23C02"/>
    <w:rsid w:val="00D30D4A"/>
    <w:rsid w:val="00D4275F"/>
    <w:rsid w:val="00D70E32"/>
    <w:rsid w:val="00D913DB"/>
    <w:rsid w:val="00D960F4"/>
    <w:rsid w:val="00DB4E45"/>
    <w:rsid w:val="00DC31CA"/>
    <w:rsid w:val="00DD34EC"/>
    <w:rsid w:val="00DF0BE7"/>
    <w:rsid w:val="00E45EFE"/>
    <w:rsid w:val="00E52007"/>
    <w:rsid w:val="00E53CA9"/>
    <w:rsid w:val="00E60144"/>
    <w:rsid w:val="00E63D3C"/>
    <w:rsid w:val="00E70DA4"/>
    <w:rsid w:val="00EA2B7D"/>
    <w:rsid w:val="00EC0AE0"/>
    <w:rsid w:val="00EF2B6A"/>
    <w:rsid w:val="00EF74E3"/>
    <w:rsid w:val="00F12547"/>
    <w:rsid w:val="00F8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2B6A"/>
    <w:pPr>
      <w:keepNext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F2B6A"/>
    <w:pPr>
      <w:keepNext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B5F"/>
    <w:pPr>
      <w:ind w:left="708"/>
    </w:pPr>
  </w:style>
  <w:style w:type="character" w:styleId="a5">
    <w:name w:val="Hyperlink"/>
    <w:basedOn w:val="a0"/>
    <w:unhideWhenUsed/>
    <w:rsid w:val="005D5B5F"/>
    <w:rPr>
      <w:color w:val="0000FF" w:themeColor="hyperlink"/>
      <w:u w:val="single"/>
    </w:rPr>
  </w:style>
  <w:style w:type="paragraph" w:customStyle="1" w:styleId="Default">
    <w:name w:val="Default"/>
    <w:rsid w:val="009472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C92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F2B6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F2B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1"/>
    <w:semiHidden/>
    <w:unhideWhenUsed/>
    <w:rsid w:val="00EF2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B6A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FR1">
    <w:name w:val="FR1"/>
    <w:rsid w:val="00EF2B6A"/>
    <w:pPr>
      <w:widowControl w:val="0"/>
      <w:autoSpaceDE w:val="0"/>
      <w:autoSpaceDN w:val="0"/>
      <w:adjustRightInd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F2B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semiHidden/>
    <w:locked/>
    <w:rsid w:val="00EF2B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a"/>
    <w:basedOn w:val="a"/>
    <w:rsid w:val="00EF2B6A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semiHidden/>
    <w:unhideWhenUsed/>
    <w:rsid w:val="00DF0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0BE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F0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0BE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C67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679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6;.b.vykolova@yok3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783A-7F94-4FF0-BE52-62D6F4BA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13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25</cp:revision>
  <dcterms:created xsi:type="dcterms:W3CDTF">2015-09-22T07:53:00Z</dcterms:created>
  <dcterms:modified xsi:type="dcterms:W3CDTF">2016-08-24T04:49:00Z</dcterms:modified>
</cp:coreProperties>
</file>